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3A30" w14:textId="51A787AA" w:rsidR="00884900" w:rsidRDefault="00F33499" w:rsidP="00CF1C60">
      <w:pPr>
        <w:pStyle w:val="Overskrift1"/>
      </w:pPr>
      <w:bookmarkStart w:id="0" w:name="_Toc185341789"/>
      <w:bookmarkStart w:id="1" w:name="_Toc203748968"/>
      <w:r>
        <w:t>Workshop</w:t>
      </w:r>
      <w:r w:rsidR="001D5B4D">
        <w:t xml:space="preserve"> med avgangsstyret</w:t>
      </w:r>
      <w:bookmarkEnd w:id="0"/>
      <w:bookmarkEnd w:id="1"/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1155929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D19335" w14:textId="36D22AE9" w:rsidR="008A5076" w:rsidRPr="009C622D" w:rsidRDefault="008A5076" w:rsidP="009C622D">
          <w:pPr>
            <w:pStyle w:val="Overskriftforinnholdsfortegnelse"/>
            <w:rPr>
              <w:noProof/>
            </w:rPr>
          </w:pPr>
          <w:r>
            <w:t>Innhold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3094666" w14:textId="1D264E41" w:rsidR="008A5076" w:rsidRDefault="008A507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3748969" w:history="1">
            <w:r w:rsidRPr="00FD7B1A">
              <w:rPr>
                <w:rStyle w:val="Hyperkobling"/>
                <w:noProof/>
              </w:rPr>
              <w:t>Hensikt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22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E9157" w14:textId="2732E62A" w:rsidR="008A5076" w:rsidRDefault="008A5076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3748970" w:history="1">
            <w:r w:rsidRPr="00FD7B1A">
              <w:rPr>
                <w:rStyle w:val="Hyperkobling"/>
                <w:noProof/>
              </w:rPr>
              <w:t>Avgangsfeiring vs. Russefeiring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22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24057" w14:textId="37C71720" w:rsidR="008A5076" w:rsidRDefault="008A5076" w:rsidP="009C622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3748971" w:history="1">
            <w:r w:rsidRPr="00FD7B1A">
              <w:rPr>
                <w:rStyle w:val="Hyperkobling"/>
                <w:noProof/>
              </w:rPr>
              <w:t>Forberedelse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22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40559" w14:textId="7D29BFBB" w:rsidR="008A5076" w:rsidRDefault="008A5076" w:rsidP="009C622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3748976" w:history="1">
            <w:r w:rsidRPr="00FD7B1A">
              <w:rPr>
                <w:rStyle w:val="Hyperkobling"/>
                <w:noProof/>
              </w:rPr>
              <w:t>Gjennomgang av workshop sett sammen med powerpoint-presentasjon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C622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EA450" w14:textId="59A1B5D2" w:rsidR="008A5076" w:rsidRDefault="008A5076">
          <w:r>
            <w:rPr>
              <w:b/>
              <w:bCs/>
            </w:rPr>
            <w:fldChar w:fldCharType="end"/>
          </w:r>
        </w:p>
      </w:sdtContent>
    </w:sdt>
    <w:p w14:paraId="0AD7CBF9" w14:textId="77777777" w:rsidR="00A00751" w:rsidRPr="00A00751" w:rsidRDefault="00A00751" w:rsidP="00A00751"/>
    <w:p w14:paraId="4013F7A0" w14:textId="77777777" w:rsidR="00CF1C60" w:rsidRDefault="00C9071F" w:rsidP="00455140">
      <w:pPr>
        <w:rPr>
          <w:rStyle w:val="Overskrift2Tegn"/>
        </w:rPr>
      </w:pPr>
      <w:bookmarkStart w:id="2" w:name="_Toc185341791"/>
      <w:bookmarkStart w:id="3" w:name="_Toc203748969"/>
      <w:r w:rsidRPr="00C9071F">
        <w:rPr>
          <w:rStyle w:val="Overskrift2Tegn"/>
        </w:rPr>
        <w:t>Hensikt</w:t>
      </w:r>
      <w:bookmarkEnd w:id="2"/>
      <w:bookmarkEnd w:id="3"/>
    </w:p>
    <w:p w14:paraId="0B68210E" w14:textId="41DFAA35" w:rsidR="00C9071F" w:rsidRDefault="00C9071F" w:rsidP="00455140">
      <w:r>
        <w:t xml:space="preserve"> Workshopen er utviklet for å sette i gang avgangsstyret</w:t>
      </w:r>
      <w:r w:rsidR="00DA0204">
        <w:t>s</w:t>
      </w:r>
      <w:r>
        <w:t xml:space="preserve"> arbeid på en god</w:t>
      </w:r>
      <w:r w:rsidR="005E74B2">
        <w:t>, konkret og systematisk</w:t>
      </w:r>
      <w:r>
        <w:t xml:space="preserve"> måte.</w:t>
      </w:r>
    </w:p>
    <w:p w14:paraId="0F9F5D3E" w14:textId="7A4D8805" w:rsidR="00455140" w:rsidRDefault="00455140" w:rsidP="00455140">
      <w:r w:rsidRPr="00455140">
        <w:t>Dette dokumentet er en veiledning for dere som skal holde workshop med avgangsstyret. Sammen med dokumentet finner dere en PowerPoint-presentasjon som kan brukes under workshopen.</w:t>
      </w:r>
    </w:p>
    <w:p w14:paraId="7564F38A" w14:textId="6E87D983" w:rsidR="00C9071F" w:rsidRPr="003C2234" w:rsidRDefault="00455140" w:rsidP="6CF3DCA5">
      <w:pPr>
        <w:rPr>
          <w:rFonts w:eastAsiaTheme="minorEastAsia"/>
        </w:rPr>
      </w:pPr>
      <w:r w:rsidRPr="003C2234">
        <w:t>Workshopen er laget for å vare en h</w:t>
      </w:r>
      <w:r w:rsidR="006B6754" w:rsidRPr="003C2234">
        <w:t>alv</w:t>
      </w:r>
      <w:r w:rsidRPr="003C2234">
        <w:t xml:space="preserve"> skoledag (08.00-1</w:t>
      </w:r>
      <w:r w:rsidR="006B6754" w:rsidRPr="003C2234">
        <w:t>1.</w:t>
      </w:r>
      <w:r w:rsidR="003C2234" w:rsidRPr="003C2234">
        <w:t>15</w:t>
      </w:r>
      <w:r w:rsidRPr="003C2234">
        <w:t>).</w:t>
      </w:r>
      <w:r w:rsidR="5316A8AD" w:rsidRPr="003C2234">
        <w:rPr>
          <w:rFonts w:eastAsiaTheme="minorEastAsia"/>
        </w:rPr>
        <w:t xml:space="preserve"> Dersom dere ikke har mulighet</w:t>
      </w:r>
      <w:r w:rsidR="00191DE3">
        <w:rPr>
          <w:rFonts w:eastAsiaTheme="minorEastAsia"/>
        </w:rPr>
        <w:t xml:space="preserve"> til</w:t>
      </w:r>
      <w:r w:rsidR="5316A8AD" w:rsidRPr="003C2234">
        <w:rPr>
          <w:rFonts w:eastAsiaTheme="minorEastAsia"/>
        </w:rPr>
        <w:t xml:space="preserve"> å gjennomføre workshopen sammenhengend</w:t>
      </w:r>
      <w:r w:rsidR="001B5498" w:rsidRPr="003C2234">
        <w:rPr>
          <w:rFonts w:eastAsiaTheme="minorEastAsia"/>
        </w:rPr>
        <w:t>e</w:t>
      </w:r>
      <w:r w:rsidR="5316A8AD" w:rsidRPr="003C2234">
        <w:rPr>
          <w:rFonts w:eastAsiaTheme="minorEastAsia"/>
        </w:rPr>
        <w:t xml:space="preserve">, kan dere dele opp workshopen i flere møter.  </w:t>
      </w:r>
    </w:p>
    <w:p w14:paraId="2B2A1EB3" w14:textId="77777777" w:rsidR="001D7CAD" w:rsidRDefault="001D7CAD" w:rsidP="00C9071F"/>
    <w:p w14:paraId="0261BDBE" w14:textId="77777777" w:rsidR="00B250D0" w:rsidRDefault="00B250D0" w:rsidP="00D55965">
      <w:pPr>
        <w:pStyle w:val="Overskrift2"/>
      </w:pPr>
      <w:bookmarkStart w:id="4" w:name="_Toc185341792"/>
      <w:bookmarkStart w:id="5" w:name="_Toc203748970"/>
      <w:r>
        <w:t>Avgangsfeiring vs. Russefeiring</w:t>
      </w:r>
      <w:bookmarkEnd w:id="4"/>
      <w:bookmarkEnd w:id="5"/>
    </w:p>
    <w:p w14:paraId="7AB8DFD6" w14:textId="2E59522D" w:rsidR="00B250D0" w:rsidRDefault="00B250D0" w:rsidP="00B250D0">
      <w:r>
        <w:t>I veilederen og PowerPoint-presentasjonen har vi konsekvent brukt orde</w:t>
      </w:r>
      <w:r w:rsidR="00CF1C60">
        <w:t>ne</w:t>
      </w:r>
      <w:r>
        <w:t xml:space="preserve"> avgangselev/ avgangsstyre/ avgangsfeiring</w:t>
      </w:r>
      <w:r w:rsidR="00A30618">
        <w:t>.</w:t>
      </w:r>
      <w:r>
        <w:t xml:space="preserve"> </w:t>
      </w:r>
      <w:r w:rsidR="00CF1C60">
        <w:t>B</w:t>
      </w:r>
      <w:r w:rsidR="6C030EC9">
        <w:t xml:space="preserve">egrepet </w:t>
      </w:r>
      <w:r>
        <w:t xml:space="preserve">presiserer at det er en feiring for alle som er ferdig med 13-års skolegang. Føler du at russe-ordet treffer bedre hos ditt avgangsstyre kan du endre fra avgangsstyre/ avgangsfeiring til russestyre/ russefeiring i </w:t>
      </w:r>
      <w:proofErr w:type="spellStart"/>
      <w:r>
        <w:t>PowerPointen</w:t>
      </w:r>
      <w:proofErr w:type="spellEnd"/>
      <w:r>
        <w:t xml:space="preserve">.  </w:t>
      </w:r>
    </w:p>
    <w:p w14:paraId="5690DFAF" w14:textId="4F32A6E2" w:rsidR="00C9071F" w:rsidRDefault="00B250D0" w:rsidP="00455140">
      <w:r>
        <w:t>Tips: Bruk søk-funksjonen i PowerPoint for å effektivt søke opp og erstatte ord!</w:t>
      </w:r>
    </w:p>
    <w:p w14:paraId="23CB0659" w14:textId="77777777" w:rsidR="00B07BAA" w:rsidRDefault="00B07BAA" w:rsidP="00B07BAA">
      <w:pPr>
        <w:pStyle w:val="Overskrift2"/>
        <w:rPr>
          <w:rStyle w:val="Overskrift3Tegn"/>
          <w:color w:val="292E6E"/>
          <w:sz w:val="32"/>
          <w:szCs w:val="32"/>
        </w:rPr>
      </w:pPr>
    </w:p>
    <w:p w14:paraId="3A824707" w14:textId="35A55C19" w:rsidR="00B07BAA" w:rsidRPr="00B07BAA" w:rsidRDefault="00B07BAA" w:rsidP="00B07BAA">
      <w:pPr>
        <w:pStyle w:val="Overskrift2"/>
        <w:rPr>
          <w:rStyle w:val="Overskrift3Tegn"/>
          <w:color w:val="292E6E"/>
          <w:sz w:val="32"/>
          <w:szCs w:val="32"/>
        </w:rPr>
      </w:pPr>
      <w:bookmarkStart w:id="6" w:name="_Toc185341793"/>
      <w:bookmarkStart w:id="7" w:name="_Toc203748971"/>
      <w:r w:rsidRPr="00B07BAA">
        <w:rPr>
          <w:rStyle w:val="Overskrift3Tegn"/>
          <w:color w:val="292E6E"/>
          <w:sz w:val="32"/>
          <w:szCs w:val="32"/>
        </w:rPr>
        <w:t>Forberedelse</w:t>
      </w:r>
      <w:bookmarkEnd w:id="6"/>
      <w:bookmarkEnd w:id="7"/>
    </w:p>
    <w:p w14:paraId="32EBB847" w14:textId="77777777" w:rsidR="00B07BAA" w:rsidRPr="00CF1C60" w:rsidRDefault="00B07BAA" w:rsidP="00CF1C60">
      <w:pPr>
        <w:pStyle w:val="Listeavsnitt"/>
        <w:numPr>
          <w:ilvl w:val="0"/>
          <w:numId w:val="4"/>
        </w:numPr>
        <w:rPr>
          <w:rStyle w:val="Overskrift3Tegn"/>
          <w:color w:val="auto"/>
          <w:sz w:val="24"/>
          <w:szCs w:val="24"/>
        </w:rPr>
      </w:pPr>
      <w:bookmarkStart w:id="8" w:name="_Toc176178099"/>
      <w:bookmarkStart w:id="9" w:name="_Toc185341794"/>
      <w:bookmarkStart w:id="10" w:name="_Toc203748972"/>
      <w:r w:rsidRPr="00CF1C60">
        <w:rPr>
          <w:rStyle w:val="Overskrift3Tegn"/>
          <w:b/>
          <w:bCs/>
          <w:color w:val="auto"/>
          <w:sz w:val="24"/>
          <w:szCs w:val="24"/>
        </w:rPr>
        <w:t>Sette deg inn i</w:t>
      </w:r>
      <w:r w:rsidRPr="00CF1C60">
        <w:rPr>
          <w:rStyle w:val="Overskrift3Tegn"/>
          <w:color w:val="auto"/>
          <w:sz w:val="24"/>
          <w:szCs w:val="24"/>
        </w:rPr>
        <w:t xml:space="preserve"> programmet nedenfor, samt veilederen.</w:t>
      </w:r>
      <w:bookmarkEnd w:id="8"/>
      <w:bookmarkEnd w:id="9"/>
      <w:bookmarkEnd w:id="10"/>
      <w:r w:rsidRPr="00CF1C60">
        <w:rPr>
          <w:rStyle w:val="Overskrift3Tegn"/>
          <w:color w:val="auto"/>
          <w:sz w:val="24"/>
          <w:szCs w:val="24"/>
        </w:rPr>
        <w:t xml:space="preserve"> </w:t>
      </w:r>
    </w:p>
    <w:p w14:paraId="18094261" w14:textId="68FE8449" w:rsidR="00B07BAA" w:rsidRPr="00CF1C60" w:rsidRDefault="00B07BAA" w:rsidP="00CF1C60">
      <w:pPr>
        <w:pStyle w:val="Listeavsnitt"/>
        <w:numPr>
          <w:ilvl w:val="0"/>
          <w:numId w:val="4"/>
        </w:numPr>
        <w:rPr>
          <w:rStyle w:val="Overskrift3Tegn"/>
          <w:color w:val="auto"/>
          <w:sz w:val="24"/>
          <w:szCs w:val="24"/>
        </w:rPr>
      </w:pPr>
      <w:bookmarkStart w:id="11" w:name="_Toc176178100"/>
      <w:bookmarkStart w:id="12" w:name="_Toc185341795"/>
      <w:bookmarkStart w:id="13" w:name="_Toc203748973"/>
      <w:r w:rsidRPr="00CF1C60">
        <w:rPr>
          <w:rStyle w:val="Overskrift3Tegn"/>
          <w:b/>
          <w:bCs/>
          <w:color w:val="auto"/>
          <w:sz w:val="24"/>
          <w:szCs w:val="24"/>
        </w:rPr>
        <w:t>Avtale</w:t>
      </w:r>
      <w:r w:rsidRPr="00CF1C60">
        <w:rPr>
          <w:rStyle w:val="Overskrift3Tegn"/>
          <w:color w:val="auto"/>
          <w:sz w:val="24"/>
          <w:szCs w:val="24"/>
        </w:rPr>
        <w:t xml:space="preserve"> med en tidligere avgangselev som kan komme og snakke om sine erfaringer. (Se side </w:t>
      </w:r>
      <w:r w:rsidR="001B5498" w:rsidRPr="00CF1C60">
        <w:rPr>
          <w:rStyle w:val="Overskrift3Tegn"/>
          <w:color w:val="auto"/>
          <w:sz w:val="24"/>
          <w:szCs w:val="24"/>
        </w:rPr>
        <w:t>5</w:t>
      </w:r>
      <w:r w:rsidRPr="00CF1C60">
        <w:rPr>
          <w:rStyle w:val="Overskrift3Tegn"/>
          <w:color w:val="auto"/>
          <w:sz w:val="24"/>
          <w:szCs w:val="24"/>
        </w:rPr>
        <w:t>)</w:t>
      </w:r>
      <w:bookmarkEnd w:id="11"/>
      <w:bookmarkEnd w:id="12"/>
      <w:bookmarkEnd w:id="13"/>
    </w:p>
    <w:p w14:paraId="36443AC3" w14:textId="52433035" w:rsidR="00B07BAA" w:rsidRPr="00CF1C60" w:rsidRDefault="00B07BAA" w:rsidP="00CF1C60">
      <w:pPr>
        <w:pStyle w:val="Listeavsnitt"/>
        <w:numPr>
          <w:ilvl w:val="0"/>
          <w:numId w:val="4"/>
        </w:numPr>
        <w:rPr>
          <w:rStyle w:val="Overskrift3Tegn"/>
          <w:color w:val="auto"/>
          <w:sz w:val="24"/>
          <w:szCs w:val="24"/>
        </w:rPr>
      </w:pPr>
      <w:bookmarkStart w:id="14" w:name="_Toc176178101"/>
      <w:bookmarkStart w:id="15" w:name="_Toc185341796"/>
      <w:bookmarkStart w:id="16" w:name="_Toc203748974"/>
      <w:r w:rsidRPr="00CF1C60">
        <w:rPr>
          <w:rStyle w:val="Overskrift3Tegn"/>
          <w:b/>
          <w:bCs/>
          <w:color w:val="auto"/>
          <w:sz w:val="24"/>
          <w:szCs w:val="24"/>
        </w:rPr>
        <w:t>Skrive ut</w:t>
      </w:r>
      <w:r w:rsidRPr="00CF1C60">
        <w:rPr>
          <w:rStyle w:val="Overskrift3Tegn"/>
          <w:color w:val="auto"/>
          <w:sz w:val="24"/>
          <w:szCs w:val="24"/>
        </w:rPr>
        <w:t xml:space="preserve"> Bli-kjent-bingo-ark (se side </w:t>
      </w:r>
      <w:r w:rsidR="001B5498" w:rsidRPr="00CF1C60">
        <w:rPr>
          <w:rStyle w:val="Overskrift3Tegn"/>
          <w:color w:val="auto"/>
          <w:sz w:val="24"/>
          <w:szCs w:val="24"/>
        </w:rPr>
        <w:t>3</w:t>
      </w:r>
      <w:r w:rsidRPr="00CF1C60">
        <w:rPr>
          <w:rStyle w:val="Overskrift3Tegn"/>
          <w:color w:val="auto"/>
          <w:sz w:val="24"/>
          <w:szCs w:val="24"/>
        </w:rPr>
        <w:t>) til alle i styret og malen for drømmeplakat.</w:t>
      </w:r>
      <w:bookmarkEnd w:id="14"/>
      <w:bookmarkEnd w:id="15"/>
      <w:bookmarkEnd w:id="16"/>
      <w:r w:rsidRPr="00CF1C60">
        <w:rPr>
          <w:rStyle w:val="Overskrift3Tegn"/>
          <w:color w:val="auto"/>
          <w:sz w:val="24"/>
          <w:szCs w:val="24"/>
        </w:rPr>
        <w:t xml:space="preserve"> </w:t>
      </w:r>
    </w:p>
    <w:p w14:paraId="728F152A" w14:textId="0B24400C" w:rsidR="00B07BAA" w:rsidRPr="00CF1C60" w:rsidRDefault="00B07BAA" w:rsidP="00CF1C60">
      <w:pPr>
        <w:pStyle w:val="Listeavsnitt"/>
        <w:numPr>
          <w:ilvl w:val="0"/>
          <w:numId w:val="4"/>
        </w:numPr>
        <w:rPr>
          <w:rStyle w:val="Overskrift3Tegn"/>
          <w:color w:val="auto"/>
          <w:sz w:val="24"/>
          <w:szCs w:val="24"/>
        </w:rPr>
      </w:pPr>
      <w:bookmarkStart w:id="17" w:name="_Toc176178102"/>
      <w:bookmarkStart w:id="18" w:name="_Toc185341797"/>
      <w:bookmarkStart w:id="19" w:name="_Toc203748975"/>
      <w:r w:rsidRPr="00CF1C60">
        <w:rPr>
          <w:rStyle w:val="Overskrift3Tegn"/>
          <w:b/>
          <w:bCs/>
          <w:color w:val="auto"/>
          <w:sz w:val="24"/>
          <w:szCs w:val="24"/>
        </w:rPr>
        <w:lastRenderedPageBreak/>
        <w:t>Utstyr</w:t>
      </w:r>
      <w:r w:rsidRPr="00CF1C60">
        <w:rPr>
          <w:rStyle w:val="Overskrift3Tegn"/>
          <w:color w:val="auto"/>
          <w:sz w:val="24"/>
          <w:szCs w:val="24"/>
        </w:rPr>
        <w:t>:</w:t>
      </w:r>
      <w:bookmarkEnd w:id="17"/>
      <w:bookmarkEnd w:id="18"/>
      <w:bookmarkEnd w:id="19"/>
      <w:r w:rsidRPr="00CF1C60">
        <w:rPr>
          <w:rStyle w:val="Overskrift3Tegn"/>
          <w:color w:val="auto"/>
          <w:sz w:val="24"/>
          <w:szCs w:val="24"/>
        </w:rPr>
        <w:t xml:space="preserve"> </w:t>
      </w:r>
      <w:r>
        <w:t xml:space="preserve">penner, </w:t>
      </w:r>
      <w:proofErr w:type="spellStart"/>
      <w:r>
        <w:t>post-it</w:t>
      </w:r>
      <w:proofErr w:type="spellEnd"/>
      <w:r>
        <w:t xml:space="preserve"> lapper, A3-ark (se IGP-oppgaver side </w:t>
      </w:r>
      <w:r w:rsidR="001B5498">
        <w:t>4</w:t>
      </w:r>
      <w:r>
        <w:t>)</w:t>
      </w:r>
    </w:p>
    <w:p w14:paraId="55ABD6FC" w14:textId="77777777" w:rsidR="0033138A" w:rsidRDefault="0033138A" w:rsidP="00455140"/>
    <w:p w14:paraId="2BE4C503" w14:textId="7A9829A3" w:rsidR="001D7CAD" w:rsidRDefault="00C9071F" w:rsidP="00B07BAA">
      <w:pPr>
        <w:pStyle w:val="Overskrift2"/>
      </w:pPr>
      <w:bookmarkStart w:id="20" w:name="_Toc185341798"/>
      <w:bookmarkStart w:id="21" w:name="_Toc203748976"/>
      <w:r>
        <w:t xml:space="preserve">Gjennomgang av workshop sett sammen med </w:t>
      </w:r>
      <w:proofErr w:type="spellStart"/>
      <w:r>
        <w:t>powerpoint</w:t>
      </w:r>
      <w:proofErr w:type="spellEnd"/>
      <w:r>
        <w:t>-presentasjon</w:t>
      </w:r>
      <w:bookmarkEnd w:id="20"/>
      <w:bookmarkEnd w:id="21"/>
    </w:p>
    <w:p w14:paraId="4B325B5C" w14:textId="5A66E5BA" w:rsidR="00EA5CD0" w:rsidRDefault="00EA5CD0" w:rsidP="00EA5CD0">
      <w:r>
        <w:t xml:space="preserve">Alle notater ligger også i </w:t>
      </w:r>
      <w:proofErr w:type="spellStart"/>
      <w:r>
        <w:t>PowerPointen</w:t>
      </w:r>
      <w:proofErr w:type="spellEnd"/>
      <w:r>
        <w:t>.</w:t>
      </w:r>
    </w:p>
    <w:p w14:paraId="52C25E19" w14:textId="77777777" w:rsidR="00DC6566" w:rsidRPr="00EA5CD0" w:rsidRDefault="00DC6566" w:rsidP="00EA5CD0"/>
    <w:p w14:paraId="37B71DB1" w14:textId="122443E6" w:rsidR="00EA73A6" w:rsidRDefault="00EA73A6" w:rsidP="00903ABE">
      <w:pPr>
        <w:pStyle w:val="Undertittel"/>
      </w:pPr>
      <w:r>
        <w:t>08.00-08.</w:t>
      </w:r>
      <w:r w:rsidR="006C271A">
        <w:t>15</w:t>
      </w:r>
    </w:p>
    <w:p w14:paraId="1561B599" w14:textId="71A3E5E3" w:rsidR="00C9071F" w:rsidRDefault="00C9071F" w:rsidP="00C9071F">
      <w:pPr>
        <w:pStyle w:val="Overskrift3"/>
      </w:pPr>
      <w:bookmarkStart w:id="22" w:name="_Toc185341799"/>
      <w:bookmarkStart w:id="23" w:name="_Toc203748977"/>
      <w:r>
        <w:t>Lysbilde 1: Workshop med avgangsstyret</w:t>
      </w:r>
      <w:bookmarkEnd w:id="22"/>
      <w:bookmarkEnd w:id="23"/>
    </w:p>
    <w:p w14:paraId="4E2ECE6A" w14:textId="34C2E354" w:rsidR="00AB3FCF" w:rsidRDefault="00AB3FCF" w:rsidP="6CF3DCA5">
      <w:pPr>
        <w:rPr>
          <w:rFonts w:eastAsiaTheme="minorEastAsia"/>
          <w:color w:val="333333"/>
        </w:rPr>
      </w:pPr>
      <w:r>
        <w:t>Ønske velkommen og forklare hensikten bak workshope</w:t>
      </w:r>
      <w:r w:rsidR="00026728">
        <w:t>n</w:t>
      </w:r>
      <w:r w:rsidR="1FFB35F3">
        <w:t xml:space="preserve">; </w:t>
      </w:r>
      <w:r w:rsidR="1FFB35F3" w:rsidRPr="6CF3DCA5">
        <w:rPr>
          <w:rFonts w:eastAsiaTheme="minorEastAsia"/>
          <w:color w:val="333333"/>
        </w:rPr>
        <w:t xml:space="preserve">reflektere rundt oppdrag og </w:t>
      </w:r>
      <w:r w:rsidR="1FFB35F3" w:rsidRPr="003C2234">
        <w:rPr>
          <w:rFonts w:eastAsiaTheme="minorEastAsia"/>
        </w:rPr>
        <w:t xml:space="preserve">egen rolle, komme </w:t>
      </w:r>
      <w:proofErr w:type="spellStart"/>
      <w:r w:rsidR="1FFB35F3" w:rsidRPr="003C2234">
        <w:rPr>
          <w:rFonts w:eastAsiaTheme="minorEastAsia"/>
        </w:rPr>
        <w:t>igang</w:t>
      </w:r>
      <w:proofErr w:type="spellEnd"/>
      <w:r w:rsidR="1FFB35F3" w:rsidRPr="003C2234">
        <w:rPr>
          <w:rFonts w:eastAsiaTheme="minorEastAsia"/>
        </w:rPr>
        <w:t xml:space="preserve"> med planleggingen og bli kjent med hvordan veilederen kan brukes </w:t>
      </w:r>
      <w:r w:rsidR="53B8F703" w:rsidRPr="003C2234">
        <w:rPr>
          <w:rFonts w:eastAsiaTheme="minorEastAsia"/>
        </w:rPr>
        <w:t>som et verktøy i arbeidet</w:t>
      </w:r>
    </w:p>
    <w:p w14:paraId="10FE7DAA" w14:textId="7C571215" w:rsidR="00AB3FCF" w:rsidRDefault="00AB3FCF" w:rsidP="6CF3DCA5">
      <w:pPr>
        <w:pStyle w:val="Overskrift3"/>
      </w:pPr>
      <w:bookmarkStart w:id="24" w:name="_Toc185341800"/>
      <w:bookmarkStart w:id="25" w:name="_Toc203748978"/>
      <w:r>
        <w:t>Lysbilde 2: Plan for dagen</w:t>
      </w:r>
      <w:bookmarkEnd w:id="24"/>
      <w:bookmarkEnd w:id="25"/>
    </w:p>
    <w:p w14:paraId="5477149E" w14:textId="042243ED" w:rsidR="00AB3FCF" w:rsidRDefault="00AB3FCF" w:rsidP="00AB3FCF">
      <w:r>
        <w:t>Gå gjennom planen for dagen</w:t>
      </w:r>
    </w:p>
    <w:p w14:paraId="60E06CD1" w14:textId="446338E1" w:rsidR="00AB3FCF" w:rsidRDefault="00AB3FCF" w:rsidP="00AB3FCF">
      <w:pPr>
        <w:pStyle w:val="Overskrift3"/>
      </w:pPr>
      <w:bookmarkStart w:id="26" w:name="_Toc185341801"/>
      <w:bookmarkStart w:id="27" w:name="_Toc203748979"/>
      <w:r>
        <w:t>Lysbilde 3: Russekontakt</w:t>
      </w:r>
      <w:bookmarkEnd w:id="26"/>
      <w:bookmarkEnd w:id="27"/>
    </w:p>
    <w:p w14:paraId="2E962EF2" w14:textId="161CABCE" w:rsidR="00EA73A6" w:rsidRDefault="00AB3FCF" w:rsidP="00E97610">
      <w:r>
        <w:t xml:space="preserve">Her forteller du litt om deg selv og din rolle som russekontakt. Husk å legge inn stikkord i </w:t>
      </w:r>
      <w:proofErr w:type="spellStart"/>
      <w:r>
        <w:t>powerpointen</w:t>
      </w:r>
      <w:proofErr w:type="spellEnd"/>
      <w:r w:rsidR="00BF0980">
        <w:t xml:space="preserve"> og </w:t>
      </w:r>
      <w:proofErr w:type="spellStart"/>
      <w:r w:rsidR="00BF0980">
        <w:t>evt</w:t>
      </w:r>
      <w:proofErr w:type="spellEnd"/>
      <w:r w:rsidR="00BF0980">
        <w:t xml:space="preserve"> et bilde. </w:t>
      </w:r>
    </w:p>
    <w:p w14:paraId="2E6AF008" w14:textId="77777777" w:rsidR="00262146" w:rsidRDefault="00262146" w:rsidP="00E97610"/>
    <w:p w14:paraId="696A7B2B" w14:textId="2B8C8966" w:rsidR="003C2234" w:rsidRDefault="003C2234" w:rsidP="0020255D">
      <w:pPr>
        <w:pStyle w:val="Undertittel"/>
      </w:pPr>
      <w:r>
        <w:t>08.15-</w:t>
      </w:r>
      <w:r w:rsidR="0020255D">
        <w:t>08.35</w:t>
      </w:r>
    </w:p>
    <w:p w14:paraId="1721FDB0" w14:textId="7059581C" w:rsidR="00AB3FCF" w:rsidRDefault="00AB3FCF" w:rsidP="00AB3FCF">
      <w:pPr>
        <w:pStyle w:val="Overskrift3"/>
      </w:pPr>
      <w:bookmarkStart w:id="28" w:name="_Toc185341802"/>
      <w:bookmarkStart w:id="29" w:name="_Toc203748980"/>
      <w:r>
        <w:t>Lysbilde 4: Bli</w:t>
      </w:r>
      <w:r w:rsidR="001C3188">
        <w:t>-kjent-bingo</w:t>
      </w:r>
      <w:bookmarkEnd w:id="28"/>
      <w:bookmarkEnd w:id="29"/>
    </w:p>
    <w:p w14:paraId="79BF423A" w14:textId="556EF8BE" w:rsidR="00262146" w:rsidRDefault="00AB3FCF" w:rsidP="00AB3FCF">
      <w:r>
        <w:t>Det er viktig at styret blir kjent for at de skal kunne jobbe godt sammen, derfor anbefaler vi å sette av tid til en, eller flere, bli kjent leker.</w:t>
      </w:r>
      <w:r w:rsidR="004678F5">
        <w:t xml:space="preserve"> </w:t>
      </w:r>
      <w:r w:rsidR="00155982">
        <w:t xml:space="preserve">Vi ønsker her at elevene skal bli tryggere på hverandre, i tillegg til å bli kjent med hverandres roller. </w:t>
      </w:r>
      <w:r>
        <w:t xml:space="preserve">Bruk en </w:t>
      </w:r>
      <w:r w:rsidR="00155982">
        <w:t xml:space="preserve">lek/aktivitet </w:t>
      </w:r>
      <w:r>
        <w:t>du allerede kjenner til, eller</w:t>
      </w:r>
      <w:r w:rsidR="001C3188">
        <w:t xml:space="preserve"> bruk aktiviteten nedenfor</w:t>
      </w:r>
      <w:r>
        <w:t xml:space="preserve">. </w:t>
      </w:r>
    </w:p>
    <w:p w14:paraId="0B20FECE" w14:textId="616012E2" w:rsidR="001C3188" w:rsidRDefault="00155982" w:rsidP="001C3188">
      <w:pPr>
        <w:pStyle w:val="Overskrift3"/>
      </w:pPr>
      <w:bookmarkStart w:id="30" w:name="_Toc185341803"/>
      <w:bookmarkStart w:id="31" w:name="_Toc203748981"/>
      <w:r>
        <w:t>Bli kjent bingo</w:t>
      </w:r>
      <w:bookmarkEnd w:id="30"/>
      <w:bookmarkEnd w:id="31"/>
    </w:p>
    <w:p w14:paraId="02B12624" w14:textId="33E547FB" w:rsidR="001C3188" w:rsidRDefault="001C3188" w:rsidP="001C3188">
      <w:r>
        <w:t xml:space="preserve">Elevene får utdelt bingoarket nedenfor. De går rundt i klasserommet og snakker med de andre i styret helt til noen har fått 4 på rad og roper «Bingo». </w:t>
      </w:r>
    </w:p>
    <w:p w14:paraId="7596E7B4" w14:textId="3AD9B9F2" w:rsidR="001C3188" w:rsidRDefault="001C3188" w:rsidP="001C3188">
      <w:r w:rsidRPr="001C3188">
        <w:rPr>
          <w:b/>
          <w:bCs/>
        </w:rPr>
        <w:t>Regler:</w:t>
      </w:r>
      <w:r>
        <w:t xml:space="preserve"> En person kan ikke gi mer enn ett kryss</w:t>
      </w:r>
    </w:p>
    <w:p w14:paraId="7EEC7FA8" w14:textId="63592CFD" w:rsidR="001C3188" w:rsidRPr="001C3188" w:rsidRDefault="001C3188" w:rsidP="001C3188">
      <w:r w:rsidRPr="6CF3DCA5">
        <w:rPr>
          <w:b/>
          <w:bCs/>
        </w:rPr>
        <w:t>Forberedelse:</w:t>
      </w:r>
      <w:r>
        <w:t xml:space="preserve"> Kopiere</w:t>
      </w:r>
      <w:r w:rsidR="4C9BD312">
        <w:t xml:space="preserve"> </w:t>
      </w:r>
      <w:r>
        <w:t xml:space="preserve">bingo-ark og </w:t>
      </w:r>
      <w:r w:rsidR="008D2424">
        <w:t xml:space="preserve">evt. </w:t>
      </w:r>
      <w:r>
        <w:t xml:space="preserve">ha en liten premie til vinneren. </w:t>
      </w:r>
      <w:proofErr w:type="spellStart"/>
      <w:r w:rsidR="00D83327">
        <w:t>Copy</w:t>
      </w:r>
      <w:proofErr w:type="spellEnd"/>
      <w:r w:rsidR="00D83327">
        <w:t>/</w:t>
      </w:r>
      <w:proofErr w:type="spellStart"/>
      <w:r w:rsidR="00D83327">
        <w:t>paste</w:t>
      </w:r>
      <w:proofErr w:type="spellEnd"/>
      <w:r w:rsidR="00D83327">
        <w:t xml:space="preserve"> bingo-arket under inn i ett tomt </w:t>
      </w:r>
      <w:proofErr w:type="spellStart"/>
      <w:r w:rsidR="00D83327">
        <w:t>word</w:t>
      </w:r>
      <w:proofErr w:type="spellEnd"/>
      <w:r w:rsidR="00D83327">
        <w:t xml:space="preserve"> dokument og </w:t>
      </w:r>
      <w:proofErr w:type="spellStart"/>
      <w:r w:rsidR="00D83327">
        <w:t>print</w:t>
      </w:r>
      <w:proofErr w:type="spellEnd"/>
      <w:r w:rsidR="00D83327">
        <w:t xml:space="preserve"> det nye dokumentet</w:t>
      </w:r>
      <w:r w:rsidR="008C3E82">
        <w:t xml:space="preserve">. Vurder å </w:t>
      </w:r>
      <w:proofErr w:type="spellStart"/>
      <w:r w:rsidR="008C3E82">
        <w:t>printe</w:t>
      </w:r>
      <w:proofErr w:type="spellEnd"/>
      <w:r w:rsidR="008C3E82">
        <w:t xml:space="preserve"> 2</w:t>
      </w:r>
      <w:r w:rsidR="00593619">
        <w:t>-</w:t>
      </w:r>
      <w:r w:rsidR="008C3E82">
        <w:t>3 til hver elev, dersom dere ønsker å spille flere runder.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5982" w14:paraId="4F4A639C" w14:textId="77777777" w:rsidTr="00155982">
        <w:tc>
          <w:tcPr>
            <w:tcW w:w="2265" w:type="dxa"/>
          </w:tcPr>
          <w:p w14:paraId="7F51E684" w14:textId="79F9E1D5" w:rsidR="00155982" w:rsidRDefault="00155982" w:rsidP="00AB3FCF">
            <w:r>
              <w:lastRenderedPageBreak/>
              <w:t>Har samme favorittmat som meg</w:t>
            </w:r>
          </w:p>
        </w:tc>
        <w:tc>
          <w:tcPr>
            <w:tcW w:w="2265" w:type="dxa"/>
          </w:tcPr>
          <w:p w14:paraId="0405442D" w14:textId="65B30506" w:rsidR="00155982" w:rsidRDefault="00155982" w:rsidP="00AB3FCF">
            <w:r>
              <w:t>Kan snakke 3 språk</w:t>
            </w:r>
          </w:p>
        </w:tc>
        <w:tc>
          <w:tcPr>
            <w:tcW w:w="2266" w:type="dxa"/>
          </w:tcPr>
          <w:p w14:paraId="59152D51" w14:textId="7B20CDB6" w:rsidR="00155982" w:rsidRDefault="00155982" w:rsidP="00AB3FCF">
            <w:r>
              <w:t>Har sett alle Harry Potter filmene</w:t>
            </w:r>
          </w:p>
        </w:tc>
        <w:tc>
          <w:tcPr>
            <w:tcW w:w="2266" w:type="dxa"/>
          </w:tcPr>
          <w:p w14:paraId="1C785465" w14:textId="4EDA6106" w:rsidR="00155982" w:rsidRDefault="00155982" w:rsidP="00AB3FCF">
            <w:r>
              <w:t>Er med i ett idrettslag</w:t>
            </w:r>
          </w:p>
        </w:tc>
      </w:tr>
      <w:tr w:rsidR="00155982" w14:paraId="243E5B11" w14:textId="77777777" w:rsidTr="00155982">
        <w:tc>
          <w:tcPr>
            <w:tcW w:w="2265" w:type="dxa"/>
          </w:tcPr>
          <w:p w14:paraId="73DC24FF" w14:textId="6F5F34E1" w:rsidR="00155982" w:rsidRDefault="00155982" w:rsidP="00AB3FCF">
            <w:r>
              <w:t>Har hatt korona</w:t>
            </w:r>
          </w:p>
        </w:tc>
        <w:tc>
          <w:tcPr>
            <w:tcW w:w="2265" w:type="dxa"/>
          </w:tcPr>
          <w:p w14:paraId="5F8435DC" w14:textId="1D3864C3" w:rsidR="00155982" w:rsidRDefault="00155982" w:rsidP="00AB3FCF">
            <w:r>
              <w:t>Har vært på norgesferie i år</w:t>
            </w:r>
          </w:p>
        </w:tc>
        <w:tc>
          <w:tcPr>
            <w:tcW w:w="2266" w:type="dxa"/>
          </w:tcPr>
          <w:p w14:paraId="6E131010" w14:textId="67E814A3" w:rsidR="00155982" w:rsidRDefault="00155982" w:rsidP="00AB3FCF">
            <w:r>
              <w:t>Har samme favorittartist som meg</w:t>
            </w:r>
          </w:p>
        </w:tc>
        <w:tc>
          <w:tcPr>
            <w:tcW w:w="2266" w:type="dxa"/>
          </w:tcPr>
          <w:p w14:paraId="6C5C192A" w14:textId="62FDDBDC" w:rsidR="00155982" w:rsidRDefault="00155982" w:rsidP="00AB3FCF">
            <w:r>
              <w:t>Har en katt</w:t>
            </w:r>
          </w:p>
        </w:tc>
      </w:tr>
      <w:tr w:rsidR="00155982" w14:paraId="6A03F05A" w14:textId="77777777" w:rsidTr="00155982">
        <w:tc>
          <w:tcPr>
            <w:tcW w:w="2265" w:type="dxa"/>
          </w:tcPr>
          <w:p w14:paraId="073869EE" w14:textId="4D06BF68" w:rsidR="00155982" w:rsidRDefault="00155982" w:rsidP="00AB3FCF">
            <w:r>
              <w:t>Liker å lese bøker</w:t>
            </w:r>
          </w:p>
        </w:tc>
        <w:tc>
          <w:tcPr>
            <w:tcW w:w="2265" w:type="dxa"/>
          </w:tcPr>
          <w:p w14:paraId="1A447F45" w14:textId="229CA185" w:rsidR="00155982" w:rsidRDefault="00155982" w:rsidP="00AB3FCF">
            <w:r>
              <w:t>Har hatt sommerjobb</w:t>
            </w:r>
          </w:p>
        </w:tc>
        <w:tc>
          <w:tcPr>
            <w:tcW w:w="2266" w:type="dxa"/>
          </w:tcPr>
          <w:p w14:paraId="50D32932" w14:textId="6D253BF8" w:rsidR="00155982" w:rsidRDefault="00155982" w:rsidP="00AB3FCF">
            <w:r>
              <w:t>Har sett Barbie filmen</w:t>
            </w:r>
          </w:p>
        </w:tc>
        <w:tc>
          <w:tcPr>
            <w:tcW w:w="2266" w:type="dxa"/>
          </w:tcPr>
          <w:p w14:paraId="4FE046AB" w14:textId="12D68B82" w:rsidR="00155982" w:rsidRDefault="001C3188" w:rsidP="00AB3FCF">
            <w:r>
              <w:t>Har hatt bursdag i år</w:t>
            </w:r>
          </w:p>
        </w:tc>
      </w:tr>
      <w:tr w:rsidR="00155982" w14:paraId="2D43A145" w14:textId="77777777" w:rsidTr="00155982">
        <w:tc>
          <w:tcPr>
            <w:tcW w:w="2265" w:type="dxa"/>
          </w:tcPr>
          <w:p w14:paraId="34288B8E" w14:textId="7A6BC5E6" w:rsidR="00155982" w:rsidRDefault="001C3188" w:rsidP="00AB3FCF">
            <w:r>
              <w:t>Skal ta et friår etter videregående</w:t>
            </w:r>
          </w:p>
        </w:tc>
        <w:tc>
          <w:tcPr>
            <w:tcW w:w="2265" w:type="dxa"/>
          </w:tcPr>
          <w:p w14:paraId="127E9EC8" w14:textId="7B56F92C" w:rsidR="00155982" w:rsidRDefault="00155982" w:rsidP="00AB3FCF">
            <w:r>
              <w:t>Har samme stjernetegn som meg</w:t>
            </w:r>
          </w:p>
        </w:tc>
        <w:tc>
          <w:tcPr>
            <w:tcW w:w="2266" w:type="dxa"/>
          </w:tcPr>
          <w:p w14:paraId="1E9E0A1E" w14:textId="15F162E6" w:rsidR="00155982" w:rsidRDefault="001C3188" w:rsidP="00AB3FCF">
            <w:r>
              <w:t>Har vært på en festival i sommer</w:t>
            </w:r>
          </w:p>
        </w:tc>
        <w:tc>
          <w:tcPr>
            <w:tcW w:w="2266" w:type="dxa"/>
          </w:tcPr>
          <w:p w14:paraId="2FF6E1DD" w14:textId="01328555" w:rsidR="00155982" w:rsidRDefault="001C3188" w:rsidP="00AB3FCF">
            <w:r>
              <w:t>Har tenkt til å studere det samme som meg</w:t>
            </w:r>
          </w:p>
        </w:tc>
      </w:tr>
    </w:tbl>
    <w:p w14:paraId="36509AEB" w14:textId="32DE181B" w:rsidR="00BF6B0E" w:rsidRDefault="00BF6B0E" w:rsidP="00903ABE">
      <w:pPr>
        <w:pStyle w:val="Undertittel"/>
      </w:pPr>
    </w:p>
    <w:p w14:paraId="2AD495F3" w14:textId="0E9E8E86" w:rsidR="00BF6B0E" w:rsidRDefault="00BF6B0E" w:rsidP="009A5C32">
      <w:pPr>
        <w:pStyle w:val="Overskrift3"/>
      </w:pPr>
      <w:bookmarkStart w:id="32" w:name="_Toc185341804"/>
      <w:bookmarkStart w:id="33" w:name="_Toc203748982"/>
      <w:r>
        <w:t>Lysbilde 5</w:t>
      </w:r>
      <w:r w:rsidR="00F76951">
        <w:t>: Runde</w:t>
      </w:r>
      <w:bookmarkEnd w:id="32"/>
      <w:bookmarkEnd w:id="33"/>
    </w:p>
    <w:p w14:paraId="30163926" w14:textId="44083575" w:rsidR="001D7CAD" w:rsidRDefault="00F76951" w:rsidP="008B3F07">
      <w:r>
        <w:t>Alle i styret introduserer seg</w:t>
      </w:r>
      <w:r w:rsidR="3EEBC1F7">
        <w:t xml:space="preserve"> </w:t>
      </w:r>
      <w:r>
        <w:t>med navn</w:t>
      </w:r>
      <w:r w:rsidR="00CA05F5">
        <w:t>,</w:t>
      </w:r>
      <w:r>
        <w:t xml:space="preserve"> rolle og en setning om hvordan de håper at deres avgangsmarkering skal bli</w:t>
      </w:r>
      <w:r w:rsidR="009A5C32">
        <w:t xml:space="preserve">. </w:t>
      </w:r>
    </w:p>
    <w:p w14:paraId="24AC70ED" w14:textId="77777777" w:rsidR="00262146" w:rsidRDefault="00262146" w:rsidP="008B3F07"/>
    <w:p w14:paraId="3BB7F255" w14:textId="3B10D3B9" w:rsidR="00EA73A6" w:rsidRDefault="002138BA" w:rsidP="001D7CAD">
      <w:pPr>
        <w:pStyle w:val="Undertittel"/>
      </w:pPr>
      <w:r>
        <w:t>08.</w:t>
      </w:r>
      <w:r w:rsidR="0020255D">
        <w:t>35</w:t>
      </w:r>
      <w:r>
        <w:t>-</w:t>
      </w:r>
      <w:r w:rsidR="00E97610">
        <w:t>09.</w:t>
      </w:r>
      <w:r w:rsidR="00377B65">
        <w:t>15</w:t>
      </w:r>
    </w:p>
    <w:p w14:paraId="02BFEE70" w14:textId="0F90DC0A" w:rsidR="00AB3FCF" w:rsidRDefault="006D342F" w:rsidP="006D342F">
      <w:pPr>
        <w:pStyle w:val="Overskrift3"/>
      </w:pPr>
      <w:bookmarkStart w:id="34" w:name="_Toc185341805"/>
      <w:bookmarkStart w:id="35" w:name="_Toc203748983"/>
      <w:r>
        <w:t>Lysbilde</w:t>
      </w:r>
      <w:r w:rsidR="00045809">
        <w:t xml:space="preserve"> 6, 7</w:t>
      </w:r>
      <w:r w:rsidR="003351DE">
        <w:t>,</w:t>
      </w:r>
      <w:r w:rsidR="00045809">
        <w:t xml:space="preserve"> 8</w:t>
      </w:r>
      <w:r w:rsidR="003351DE">
        <w:t xml:space="preserve"> &amp; 9</w:t>
      </w:r>
      <w:r>
        <w:t xml:space="preserve">: Hvordan ønsker dere å arrangere deres </w:t>
      </w:r>
      <w:r w:rsidR="00664EDF">
        <w:t>avgangs</w:t>
      </w:r>
      <w:r w:rsidR="1CB79058">
        <w:t>feiring</w:t>
      </w:r>
      <w:r>
        <w:t>?</w:t>
      </w:r>
      <w:bookmarkEnd w:id="34"/>
      <w:bookmarkEnd w:id="35"/>
    </w:p>
    <w:p w14:paraId="4ED46834" w14:textId="77B911CA" w:rsidR="006D342F" w:rsidRDefault="00F63762" w:rsidP="00C9071F">
      <w:r>
        <w:t xml:space="preserve">Her skal elevene reflektere over hvordan de ønsker å arrangere sin </w:t>
      </w:r>
      <w:r w:rsidR="00664EDF">
        <w:t>avgangsmarkering</w:t>
      </w:r>
      <w:r w:rsidR="00BC713B">
        <w:t xml:space="preserve"> gjennom IGP-metoden</w:t>
      </w:r>
      <w:r w:rsidR="00280E4A">
        <w:t>. Eleven</w:t>
      </w:r>
      <w:r w:rsidR="00A37D34">
        <w:t xml:space="preserve">e </w:t>
      </w:r>
      <w:r w:rsidR="00280E4A">
        <w:t>tenker</w:t>
      </w:r>
      <w:r w:rsidR="00A37D34">
        <w:t xml:space="preserve"> først</w:t>
      </w:r>
      <w:r w:rsidR="00280E4A">
        <w:t xml:space="preserve"> individuelt, så i gruppe og så i plenum. </w:t>
      </w:r>
      <w:r w:rsidR="00664EDF">
        <w:t xml:space="preserve"> </w:t>
      </w:r>
    </w:p>
    <w:p w14:paraId="2F1EBAC1" w14:textId="61AEB133" w:rsidR="009E6B26" w:rsidRDefault="009E6B26" w:rsidP="00C9071F">
      <w:r w:rsidRPr="00D212A9">
        <w:rPr>
          <w:b/>
          <w:bCs/>
        </w:rPr>
        <w:t>Du trenger:</w:t>
      </w:r>
      <w:r>
        <w:t xml:space="preserve"> </w:t>
      </w:r>
      <w:r w:rsidR="00D37D17">
        <w:t xml:space="preserve">Grupperte bord, </w:t>
      </w:r>
      <w:proofErr w:type="spellStart"/>
      <w:r w:rsidR="00D37D17">
        <w:t>post-it</w:t>
      </w:r>
      <w:proofErr w:type="spellEnd"/>
      <w:r w:rsidR="003C6C19">
        <w:t>-</w:t>
      </w:r>
      <w:r w:rsidR="00D37D17">
        <w:t>lappe</w:t>
      </w:r>
      <w:r w:rsidR="003C6C19">
        <w:t xml:space="preserve">r, </w:t>
      </w:r>
      <w:r w:rsidR="00D37D17">
        <w:t>penner</w:t>
      </w:r>
      <w:r w:rsidR="003C6C19">
        <w:t>, 3 A3-ark per gruppe</w:t>
      </w:r>
    </w:p>
    <w:p w14:paraId="0D04EA28" w14:textId="77777777" w:rsidR="001167FA" w:rsidRDefault="00925B7D" w:rsidP="00C9071F">
      <w:r w:rsidRPr="00D212A9">
        <w:rPr>
          <w:b/>
          <w:bCs/>
        </w:rPr>
        <w:t>Gjennomføring:</w:t>
      </w:r>
      <w:r>
        <w:t xml:space="preserve"> </w:t>
      </w:r>
      <w:r w:rsidR="00D05A2F">
        <w:t>Elevene sitter i grupper</w:t>
      </w:r>
      <w:r w:rsidR="00467106">
        <w:t xml:space="preserve">. På bordene ligger det </w:t>
      </w:r>
      <w:proofErr w:type="spellStart"/>
      <w:r w:rsidR="00467106">
        <w:t>post-it</w:t>
      </w:r>
      <w:proofErr w:type="spellEnd"/>
      <w:r w:rsidR="00467106">
        <w:t xml:space="preserve"> lapper og penner. </w:t>
      </w:r>
      <w:r w:rsidR="001167FA" w:rsidRPr="00D212A9">
        <w:rPr>
          <w:b/>
          <w:bCs/>
        </w:rPr>
        <w:t>1.</w:t>
      </w:r>
      <w:r w:rsidR="001167FA">
        <w:t xml:space="preserve"> </w:t>
      </w:r>
      <w:r w:rsidR="00467106">
        <w:t>Elevene får ett spørsmål</w:t>
      </w:r>
      <w:r w:rsidR="00FC0154">
        <w:t xml:space="preserve">. </w:t>
      </w:r>
    </w:p>
    <w:p w14:paraId="7D4339EC" w14:textId="12444389" w:rsidR="00925B7D" w:rsidRDefault="001167FA" w:rsidP="00C9071F">
      <w:r w:rsidRPr="6CF3DCA5">
        <w:rPr>
          <w:b/>
          <w:bCs/>
        </w:rPr>
        <w:t>2</w:t>
      </w:r>
      <w:r>
        <w:t xml:space="preserve">. </w:t>
      </w:r>
      <w:r w:rsidR="00FC0154">
        <w:t xml:space="preserve">Elevene får </w:t>
      </w:r>
      <w:r w:rsidR="00377B65">
        <w:t>1</w:t>
      </w:r>
      <w:r w:rsidR="00FC0154">
        <w:t xml:space="preserve"> minutt til å tenke gjennom spørsmålet individuelt</w:t>
      </w:r>
      <w:r w:rsidR="004A0168">
        <w:t xml:space="preserve"> og skriver </w:t>
      </w:r>
      <w:r w:rsidR="00A75A90">
        <w:t xml:space="preserve">så mange </w:t>
      </w:r>
      <w:proofErr w:type="spellStart"/>
      <w:r w:rsidR="00A75A90">
        <w:t>post-it</w:t>
      </w:r>
      <w:proofErr w:type="spellEnd"/>
      <w:r w:rsidR="00A75A90">
        <w:t xml:space="preserve"> lapper de klarer med svar på spørsmålet. </w:t>
      </w:r>
      <w:r w:rsidR="77C7057D">
        <w:t xml:space="preserve">En ting per lapp. </w:t>
      </w:r>
    </w:p>
    <w:p w14:paraId="6AAE4400" w14:textId="3AA9C3F2" w:rsidR="001167FA" w:rsidRDefault="001167FA" w:rsidP="00C9071F">
      <w:r w:rsidRPr="6CF3DCA5">
        <w:rPr>
          <w:b/>
          <w:bCs/>
        </w:rPr>
        <w:t>3.</w:t>
      </w:r>
      <w:r>
        <w:t xml:space="preserve"> Gruppa får </w:t>
      </w:r>
      <w:r w:rsidR="00377B65">
        <w:t>5</w:t>
      </w:r>
      <w:r>
        <w:t xml:space="preserve"> minutter til å </w:t>
      </w:r>
      <w:r w:rsidR="4468DE0B">
        <w:t xml:space="preserve">presentere sine lapper for hverandre. </w:t>
      </w:r>
      <w:r w:rsidR="00DA78B9">
        <w:t xml:space="preserve">Når en </w:t>
      </w:r>
      <w:proofErr w:type="spellStart"/>
      <w:r w:rsidR="00DA78B9">
        <w:t>post-</w:t>
      </w:r>
      <w:r w:rsidR="005A3D63">
        <w:t>it</w:t>
      </w:r>
      <w:proofErr w:type="spellEnd"/>
      <w:r w:rsidR="005A3D63">
        <w:t>-lapp</w:t>
      </w:r>
      <w:r w:rsidR="00DA78B9">
        <w:t xml:space="preserve"> er </w:t>
      </w:r>
      <w:r w:rsidR="008D0F70">
        <w:t xml:space="preserve">presentert settes den et vilkårlig sted på </w:t>
      </w:r>
      <w:r w:rsidR="00224239">
        <w:t>A3-arket</w:t>
      </w:r>
      <w:r w:rsidR="008D0F70">
        <w:t xml:space="preserve">. </w:t>
      </w:r>
    </w:p>
    <w:p w14:paraId="57537D88" w14:textId="3BD4F956" w:rsidR="001167FA" w:rsidRDefault="00DA78B9" w:rsidP="00C9071F">
      <w:r w:rsidRPr="00D212A9">
        <w:rPr>
          <w:b/>
          <w:bCs/>
        </w:rPr>
        <w:t>4.</w:t>
      </w:r>
      <w:r>
        <w:t xml:space="preserve"> Gruppa </w:t>
      </w:r>
      <w:r w:rsidR="00667731">
        <w:t xml:space="preserve">får </w:t>
      </w:r>
      <w:r w:rsidR="00377B65">
        <w:t>30 sekunder</w:t>
      </w:r>
      <w:r w:rsidR="00667731">
        <w:t xml:space="preserve"> til å plassere de lappene som </w:t>
      </w:r>
      <w:r w:rsidR="004134B0">
        <w:t xml:space="preserve">er like, </w:t>
      </w:r>
      <w:r w:rsidR="00667731">
        <w:t xml:space="preserve">ligner eller hører sammen i overordnede grupper. </w:t>
      </w:r>
    </w:p>
    <w:p w14:paraId="517382DB" w14:textId="1C2180FC" w:rsidR="00B23D46" w:rsidRDefault="00B23D46" w:rsidP="00C9071F">
      <w:r w:rsidRPr="00B23D46">
        <w:rPr>
          <w:b/>
          <w:bCs/>
        </w:rPr>
        <w:t>5.</w:t>
      </w:r>
      <w:r>
        <w:t xml:space="preserve"> </w:t>
      </w:r>
      <w:r w:rsidR="002F2347">
        <w:t xml:space="preserve">Gruppene </w:t>
      </w:r>
      <w:r w:rsidR="00A81194">
        <w:t xml:space="preserve">får til sammen 5-10 minutter til å </w:t>
      </w:r>
      <w:r w:rsidR="002F2347">
        <w:t xml:space="preserve">gå gjennom sine </w:t>
      </w:r>
      <w:r w:rsidR="00A81194">
        <w:t xml:space="preserve">hovedkategorier i plenum. </w:t>
      </w:r>
      <w:r w:rsidR="00A0409A" w:rsidRPr="00A0409A">
        <w:rPr>
          <w:b/>
          <w:bCs/>
        </w:rPr>
        <w:t xml:space="preserve">Viktig: </w:t>
      </w:r>
      <w:r w:rsidR="00A0409A" w:rsidRPr="00A0409A">
        <w:t>russekontakten tar notater. Notater vil bli brukt i senere oppgaver</w:t>
      </w:r>
    </w:p>
    <w:p w14:paraId="700389B9" w14:textId="0EAD8B8F" w:rsidR="0069788E" w:rsidRDefault="00B23D46" w:rsidP="00C9071F">
      <w:r w:rsidRPr="6CF3DCA5">
        <w:rPr>
          <w:b/>
          <w:bCs/>
        </w:rPr>
        <w:t>6</w:t>
      </w:r>
      <w:r w:rsidR="00667731">
        <w:t xml:space="preserve">. </w:t>
      </w:r>
      <w:r w:rsidR="006F0C3C">
        <w:t xml:space="preserve">Gjenta for de </w:t>
      </w:r>
      <w:r w:rsidR="1AB93D87">
        <w:t>neste 2</w:t>
      </w:r>
      <w:r w:rsidR="006F0C3C">
        <w:t xml:space="preserve"> spørsmålene. </w:t>
      </w:r>
    </w:p>
    <w:p w14:paraId="08BF7018" w14:textId="77777777" w:rsidR="001D7CAD" w:rsidRDefault="001D7CAD" w:rsidP="00C9071F"/>
    <w:p w14:paraId="6865A73F" w14:textId="6AE06F99" w:rsidR="00F34CE8" w:rsidRPr="00F34CE8" w:rsidRDefault="00F34CE8" w:rsidP="00C9071F">
      <w:pPr>
        <w:rPr>
          <w:b/>
          <w:bCs/>
          <w:color w:val="000000" w:themeColor="text1"/>
        </w:rPr>
      </w:pPr>
      <w:r w:rsidRPr="6CF3DCA5">
        <w:rPr>
          <w:b/>
          <w:bCs/>
          <w:color w:val="000000" w:themeColor="text1"/>
        </w:rPr>
        <w:t xml:space="preserve">Spørsmål 1: </w:t>
      </w:r>
      <w:r w:rsidR="00E037B8" w:rsidRPr="6CF3DCA5">
        <w:rPr>
          <w:color w:val="000000" w:themeColor="text1"/>
        </w:rPr>
        <w:t xml:space="preserve">Hva </w:t>
      </w:r>
      <w:r w:rsidR="00585124" w:rsidRPr="6CF3DCA5">
        <w:rPr>
          <w:color w:val="000000" w:themeColor="text1"/>
        </w:rPr>
        <w:t xml:space="preserve">er viktig </w:t>
      </w:r>
      <w:r w:rsidR="002F5B23" w:rsidRPr="6CF3DCA5">
        <w:rPr>
          <w:color w:val="000000" w:themeColor="text1"/>
        </w:rPr>
        <w:t>for</w:t>
      </w:r>
      <w:r w:rsidR="00751B15" w:rsidRPr="6CF3DCA5">
        <w:rPr>
          <w:color w:val="000000" w:themeColor="text1"/>
        </w:rPr>
        <w:t xml:space="preserve"> </w:t>
      </w:r>
      <w:r w:rsidR="002F5B23" w:rsidRPr="6CF3DCA5">
        <w:rPr>
          <w:color w:val="000000" w:themeColor="text1"/>
        </w:rPr>
        <w:t>en</w:t>
      </w:r>
      <w:r w:rsidR="00585124" w:rsidRPr="6CF3DCA5">
        <w:rPr>
          <w:color w:val="000000" w:themeColor="text1"/>
        </w:rPr>
        <w:t xml:space="preserve"> god avgangsmarkering?</w:t>
      </w:r>
      <w:r w:rsidR="000A2FA1" w:rsidRPr="6CF3DCA5">
        <w:rPr>
          <w:color w:val="000000" w:themeColor="text1"/>
        </w:rPr>
        <w:t xml:space="preserve"> </w:t>
      </w:r>
    </w:p>
    <w:p w14:paraId="0E1FBAA6" w14:textId="536779B9" w:rsidR="00F34CE8" w:rsidRPr="00A20924" w:rsidRDefault="00F34CE8" w:rsidP="6CF3DCA5">
      <w:pPr>
        <w:rPr>
          <w:i/>
          <w:iCs/>
          <w:color w:val="000000" w:themeColor="text1"/>
        </w:rPr>
      </w:pPr>
      <w:r w:rsidRPr="6CF3DCA5">
        <w:rPr>
          <w:i/>
          <w:iCs/>
          <w:color w:val="000000" w:themeColor="text1"/>
        </w:rPr>
        <w:lastRenderedPageBreak/>
        <w:t>Eksempel på svar</w:t>
      </w:r>
      <w:r w:rsidR="1027E4C2" w:rsidRPr="6CF3DCA5">
        <w:rPr>
          <w:i/>
          <w:iCs/>
          <w:color w:val="000000" w:themeColor="text1"/>
        </w:rPr>
        <w:t xml:space="preserve"> (</w:t>
      </w:r>
      <w:r w:rsidR="67B0524F" w:rsidRPr="6CF3DCA5">
        <w:rPr>
          <w:i/>
          <w:iCs/>
          <w:color w:val="000000" w:themeColor="text1"/>
        </w:rPr>
        <w:t>G</w:t>
      </w:r>
      <w:r w:rsidR="1027E4C2" w:rsidRPr="6CF3DCA5">
        <w:rPr>
          <w:i/>
          <w:iCs/>
          <w:color w:val="000000" w:themeColor="text1"/>
        </w:rPr>
        <w:t>is kun til elevene dersom de står fast</w:t>
      </w:r>
      <w:r w:rsidR="03008121" w:rsidRPr="6CF3DCA5">
        <w:rPr>
          <w:i/>
          <w:iCs/>
          <w:color w:val="000000" w:themeColor="text1"/>
        </w:rPr>
        <w:t>. Eksempler styrer fort hva elevene svarer</w:t>
      </w:r>
      <w:r w:rsidR="1027E4C2" w:rsidRPr="6CF3DCA5">
        <w:rPr>
          <w:i/>
          <w:iCs/>
          <w:color w:val="000000" w:themeColor="text1"/>
        </w:rPr>
        <w:t>)</w:t>
      </w:r>
      <w:r w:rsidRPr="6CF3DCA5">
        <w:rPr>
          <w:i/>
          <w:iCs/>
          <w:color w:val="000000" w:themeColor="text1"/>
        </w:rPr>
        <w:t>:</w:t>
      </w:r>
      <w:r w:rsidR="00A4219C" w:rsidRPr="6CF3DCA5">
        <w:rPr>
          <w:i/>
          <w:iCs/>
          <w:color w:val="000000" w:themeColor="text1"/>
        </w:rPr>
        <w:t xml:space="preserve"> at alle føler seg inkludert, at det er billig, at man har et sted å være</w:t>
      </w:r>
    </w:p>
    <w:p w14:paraId="2F81F330" w14:textId="36AAB21F" w:rsidR="00F34CE8" w:rsidRPr="00F34CE8" w:rsidRDefault="00F34CE8" w:rsidP="00C9071F">
      <w:pPr>
        <w:rPr>
          <w:b/>
          <w:bCs/>
          <w:color w:val="000000" w:themeColor="text1"/>
        </w:rPr>
      </w:pPr>
      <w:r w:rsidRPr="00F34CE8">
        <w:rPr>
          <w:b/>
          <w:bCs/>
          <w:color w:val="000000" w:themeColor="text1"/>
        </w:rPr>
        <w:t>Spørsmål 2:</w:t>
      </w:r>
      <w:r w:rsidR="00C056C9">
        <w:rPr>
          <w:b/>
          <w:bCs/>
          <w:color w:val="000000" w:themeColor="text1"/>
        </w:rPr>
        <w:t xml:space="preserve"> </w:t>
      </w:r>
      <w:r w:rsidR="00C056C9" w:rsidRPr="00A97616">
        <w:rPr>
          <w:color w:val="000000" w:themeColor="text1"/>
        </w:rPr>
        <w:t xml:space="preserve">Hvilke aktiviteter ønsker du </w:t>
      </w:r>
      <w:r w:rsidR="008264DB" w:rsidRPr="00A97616">
        <w:rPr>
          <w:color w:val="000000" w:themeColor="text1"/>
        </w:rPr>
        <w:t>å arrangere</w:t>
      </w:r>
      <w:r w:rsidR="008402EF">
        <w:rPr>
          <w:color w:val="000000" w:themeColor="text1"/>
        </w:rPr>
        <w:t>?</w:t>
      </w:r>
      <w:r w:rsidR="008264DB" w:rsidRPr="00A97616">
        <w:rPr>
          <w:color w:val="000000" w:themeColor="text1"/>
        </w:rPr>
        <w:t xml:space="preserve"> </w:t>
      </w:r>
    </w:p>
    <w:p w14:paraId="67CCE691" w14:textId="043F5B1C" w:rsidR="00F34CE8" w:rsidRPr="00A20924" w:rsidRDefault="00F34CE8" w:rsidP="6CF3DCA5">
      <w:pPr>
        <w:rPr>
          <w:i/>
          <w:iCs/>
          <w:color w:val="000000" w:themeColor="text1"/>
        </w:rPr>
      </w:pPr>
      <w:r w:rsidRPr="6CF3DCA5">
        <w:rPr>
          <w:i/>
          <w:iCs/>
          <w:color w:val="000000" w:themeColor="text1"/>
        </w:rPr>
        <w:t>Eksempel på svar</w:t>
      </w:r>
      <w:r w:rsidR="180296D5" w:rsidRPr="6CF3DCA5">
        <w:rPr>
          <w:i/>
          <w:iCs/>
          <w:color w:val="000000" w:themeColor="text1"/>
        </w:rPr>
        <w:t xml:space="preserve"> (Gis kun til elevene dersom de står fast. Eksempler styrer fort hva elevene svarer):</w:t>
      </w:r>
      <w:r w:rsidR="005375F3" w:rsidRPr="6CF3DCA5">
        <w:rPr>
          <w:i/>
          <w:iCs/>
          <w:color w:val="000000" w:themeColor="text1"/>
        </w:rPr>
        <w:t xml:space="preserve"> </w:t>
      </w:r>
      <w:proofErr w:type="spellStart"/>
      <w:r w:rsidR="005375F3" w:rsidRPr="6CF3DCA5">
        <w:rPr>
          <w:i/>
          <w:iCs/>
          <w:color w:val="000000" w:themeColor="text1"/>
        </w:rPr>
        <w:t>russekro</w:t>
      </w:r>
      <w:proofErr w:type="spellEnd"/>
      <w:r w:rsidR="005375F3" w:rsidRPr="6CF3DCA5">
        <w:rPr>
          <w:i/>
          <w:iCs/>
          <w:color w:val="000000" w:themeColor="text1"/>
        </w:rPr>
        <w:t xml:space="preserve">, ball, </w:t>
      </w:r>
      <w:r w:rsidR="007E6384" w:rsidRPr="6CF3DCA5">
        <w:rPr>
          <w:i/>
          <w:iCs/>
          <w:color w:val="000000" w:themeColor="text1"/>
        </w:rPr>
        <w:t>utekino</w:t>
      </w:r>
    </w:p>
    <w:p w14:paraId="53D76652" w14:textId="5CF7A28F" w:rsidR="00F34CE8" w:rsidRDefault="00F34CE8" w:rsidP="00C9071F">
      <w:pPr>
        <w:rPr>
          <w:color w:val="000000" w:themeColor="text1"/>
        </w:rPr>
      </w:pPr>
      <w:r w:rsidRPr="00F34CE8">
        <w:rPr>
          <w:b/>
          <w:bCs/>
          <w:color w:val="000000" w:themeColor="text1"/>
        </w:rPr>
        <w:t>Spørsmål 3:</w:t>
      </w:r>
      <w:r w:rsidR="00A1615E">
        <w:rPr>
          <w:b/>
          <w:bCs/>
          <w:color w:val="000000" w:themeColor="text1"/>
        </w:rPr>
        <w:t xml:space="preserve"> </w:t>
      </w:r>
      <w:r w:rsidR="00FA3B7D">
        <w:rPr>
          <w:color w:val="000000" w:themeColor="text1"/>
        </w:rPr>
        <w:t xml:space="preserve">Hva kan styret gjøre for at alle kan være med på </w:t>
      </w:r>
      <w:r w:rsidR="008402EF">
        <w:rPr>
          <w:color w:val="000000" w:themeColor="text1"/>
        </w:rPr>
        <w:t xml:space="preserve">disse </w:t>
      </w:r>
      <w:r w:rsidR="00FA3B7D">
        <w:rPr>
          <w:color w:val="000000" w:themeColor="text1"/>
        </w:rPr>
        <w:t xml:space="preserve">arrangementene? </w:t>
      </w:r>
    </w:p>
    <w:p w14:paraId="267E21E7" w14:textId="4EF6126F" w:rsidR="005C0DA3" w:rsidRPr="0022074B" w:rsidRDefault="00E71C02" w:rsidP="00C9071F">
      <w:pPr>
        <w:rPr>
          <w:i/>
          <w:iCs/>
        </w:rPr>
      </w:pPr>
      <w:r w:rsidRPr="0022074B">
        <w:rPr>
          <w:i/>
          <w:iCs/>
        </w:rPr>
        <w:t xml:space="preserve">Stikkord: </w:t>
      </w:r>
      <w:r w:rsidR="00E774D2" w:rsidRPr="0022074B">
        <w:rPr>
          <w:i/>
          <w:iCs/>
        </w:rPr>
        <w:t xml:space="preserve">Religion, kultur, </w:t>
      </w:r>
      <w:r w:rsidR="00912031" w:rsidRPr="0022074B">
        <w:rPr>
          <w:i/>
          <w:iCs/>
        </w:rPr>
        <w:t xml:space="preserve">økonomi, </w:t>
      </w:r>
      <w:r w:rsidR="0022074B" w:rsidRPr="0022074B">
        <w:rPr>
          <w:i/>
          <w:iCs/>
        </w:rPr>
        <w:t>funksjonshemninger</w:t>
      </w:r>
      <w:r w:rsidR="0022074B">
        <w:rPr>
          <w:i/>
          <w:iCs/>
        </w:rPr>
        <w:t>, status</w:t>
      </w:r>
      <w:r w:rsidR="0022074B" w:rsidRPr="0022074B">
        <w:rPr>
          <w:i/>
          <w:iCs/>
        </w:rPr>
        <w:t xml:space="preserve"> og</w:t>
      </w:r>
      <w:r w:rsidR="00912031" w:rsidRPr="0022074B">
        <w:rPr>
          <w:i/>
          <w:iCs/>
        </w:rPr>
        <w:t xml:space="preserve"> identitet</w:t>
      </w:r>
    </w:p>
    <w:p w14:paraId="5F1AAD7F" w14:textId="75811D89" w:rsidR="001D7CAD" w:rsidRDefault="00F34CE8" w:rsidP="008B3F07">
      <w:pPr>
        <w:rPr>
          <w:i/>
          <w:iCs/>
          <w:color w:val="000000" w:themeColor="text1"/>
        </w:rPr>
      </w:pPr>
      <w:r w:rsidRPr="6CF3DCA5">
        <w:rPr>
          <w:i/>
          <w:iCs/>
          <w:color w:val="000000" w:themeColor="text1"/>
        </w:rPr>
        <w:t>Eksempel på svar</w:t>
      </w:r>
      <w:r w:rsidR="74CBB941" w:rsidRPr="6CF3DCA5">
        <w:rPr>
          <w:i/>
          <w:iCs/>
          <w:color w:val="000000" w:themeColor="text1"/>
        </w:rPr>
        <w:t xml:space="preserve"> (Gis kun til elevene dersom de står fast. Eksempler styrer fort hva elevene svarer)</w:t>
      </w:r>
      <w:r w:rsidRPr="6CF3DCA5">
        <w:rPr>
          <w:i/>
          <w:iCs/>
          <w:color w:val="000000" w:themeColor="text1"/>
        </w:rPr>
        <w:t>:</w:t>
      </w:r>
      <w:r w:rsidR="007E6384" w:rsidRPr="6CF3DCA5">
        <w:rPr>
          <w:i/>
          <w:iCs/>
          <w:color w:val="000000" w:themeColor="text1"/>
        </w:rPr>
        <w:t xml:space="preserve"> aktiviteter </w:t>
      </w:r>
      <w:r w:rsidR="00167B8D" w:rsidRPr="6CF3DCA5">
        <w:rPr>
          <w:i/>
          <w:iCs/>
          <w:color w:val="000000" w:themeColor="text1"/>
        </w:rPr>
        <w:t xml:space="preserve">uten fokus på alkohol, </w:t>
      </w:r>
      <w:r w:rsidR="0022074B" w:rsidRPr="6CF3DCA5">
        <w:rPr>
          <w:i/>
          <w:iCs/>
          <w:color w:val="000000" w:themeColor="text1"/>
        </w:rPr>
        <w:t>universelt utformet lokale</w:t>
      </w:r>
      <w:r w:rsidR="00793BB0" w:rsidRPr="6CF3DCA5">
        <w:rPr>
          <w:i/>
          <w:iCs/>
          <w:color w:val="000000" w:themeColor="text1"/>
        </w:rPr>
        <w:t>,</w:t>
      </w:r>
      <w:r w:rsidR="0022074B" w:rsidRPr="6CF3DCA5">
        <w:rPr>
          <w:i/>
          <w:iCs/>
          <w:color w:val="000000" w:themeColor="text1"/>
        </w:rPr>
        <w:t xml:space="preserve"> ha </w:t>
      </w:r>
      <w:r w:rsidR="00A20924" w:rsidRPr="6CF3DCA5">
        <w:rPr>
          <w:i/>
          <w:iCs/>
          <w:color w:val="000000" w:themeColor="text1"/>
        </w:rPr>
        <w:t>foreldrevakte</w:t>
      </w:r>
      <w:r w:rsidR="008B3F07">
        <w:rPr>
          <w:i/>
          <w:iCs/>
          <w:color w:val="000000" w:themeColor="text1"/>
        </w:rPr>
        <w:t>r</w:t>
      </w:r>
    </w:p>
    <w:p w14:paraId="4EA27B8A" w14:textId="77777777" w:rsidR="00262146" w:rsidRPr="008B3F07" w:rsidRDefault="00262146" w:rsidP="008B3F07">
      <w:pPr>
        <w:rPr>
          <w:i/>
          <w:iCs/>
          <w:color w:val="000000" w:themeColor="text1"/>
        </w:rPr>
      </w:pPr>
    </w:p>
    <w:p w14:paraId="6C887134" w14:textId="187B0C84" w:rsidR="000713B4" w:rsidRDefault="00CD02D3" w:rsidP="00903ABE">
      <w:pPr>
        <w:pStyle w:val="Undertittel"/>
      </w:pPr>
      <w:r>
        <w:t>09.15-09.30</w:t>
      </w:r>
    </w:p>
    <w:p w14:paraId="38681384" w14:textId="6636EA9F" w:rsidR="009F5CC7" w:rsidRDefault="00974EA3" w:rsidP="009F5CC7">
      <w:pPr>
        <w:pStyle w:val="Overskrift3"/>
      </w:pPr>
      <w:bookmarkStart w:id="36" w:name="_Toc185341806"/>
      <w:bookmarkStart w:id="37" w:name="_Toc203748984"/>
      <w:r>
        <w:t xml:space="preserve">Lysbilde </w:t>
      </w:r>
      <w:r w:rsidR="003351DE">
        <w:t>10</w:t>
      </w:r>
      <w:r>
        <w:t>: 1</w:t>
      </w:r>
      <w:r w:rsidR="00BB1674">
        <w:t>5</w:t>
      </w:r>
      <w:r>
        <w:t>min pause</w:t>
      </w:r>
      <w:bookmarkEnd w:id="36"/>
      <w:bookmarkEnd w:id="37"/>
    </w:p>
    <w:p w14:paraId="673646DA" w14:textId="77777777" w:rsidR="00262146" w:rsidRPr="00262146" w:rsidRDefault="00262146" w:rsidP="00262146"/>
    <w:p w14:paraId="2C091B5B" w14:textId="26F57BDB" w:rsidR="008E6C93" w:rsidRDefault="009F5CC7" w:rsidP="00903ABE">
      <w:pPr>
        <w:pStyle w:val="Undertittel"/>
      </w:pPr>
      <w:r>
        <w:t>09</w:t>
      </w:r>
      <w:r w:rsidR="008E6C93">
        <w:t>.30-1</w:t>
      </w:r>
      <w:r>
        <w:t>0.00</w:t>
      </w:r>
    </w:p>
    <w:p w14:paraId="6503BA72" w14:textId="3DF32199" w:rsidR="005845EA" w:rsidRDefault="005845EA" w:rsidP="007B42E9">
      <w:pPr>
        <w:pStyle w:val="Overskrift3"/>
      </w:pPr>
      <w:bookmarkStart w:id="38" w:name="_Toc185341807"/>
      <w:bookmarkStart w:id="39" w:name="_Toc203748985"/>
      <w:r>
        <w:t>Lysbilde 1</w:t>
      </w:r>
      <w:r w:rsidR="001D154A">
        <w:t>1</w:t>
      </w:r>
      <w:r>
        <w:t xml:space="preserve">: </w:t>
      </w:r>
      <w:r w:rsidR="007B42E9">
        <w:t>Erfaring fra tidligere</w:t>
      </w:r>
      <w:r w:rsidR="5ABBFAA7">
        <w:t xml:space="preserve"> avgangselev</w:t>
      </w:r>
      <w:bookmarkEnd w:id="38"/>
      <w:bookmarkEnd w:id="39"/>
    </w:p>
    <w:p w14:paraId="62950BDE" w14:textId="552CA011" w:rsidR="00314B7F" w:rsidRDefault="00A46F88" w:rsidP="007C6053">
      <w:r>
        <w:t xml:space="preserve">Her er det satt av </w:t>
      </w:r>
      <w:r w:rsidR="009F5CC7">
        <w:t>2</w:t>
      </w:r>
      <w:r>
        <w:t xml:space="preserve">0 min til at en tidligere elev i avgangsstyret kan komme og fortelle om sine erfaringer med avgangsstyret og feiringen. </w:t>
      </w:r>
    </w:p>
    <w:p w14:paraId="6507CA27" w14:textId="09D40264" w:rsidR="76D8C7A2" w:rsidRDefault="76D8C7A2" w:rsidP="6CF3DCA5">
      <w:pPr>
        <w:spacing w:line="276" w:lineRule="auto"/>
        <w:rPr>
          <w:rFonts w:eastAsiaTheme="minorEastAsia"/>
        </w:rPr>
      </w:pPr>
      <w:r>
        <w:t>Forslag til hva en tidligere avgangselev kan snakke med om:</w:t>
      </w:r>
    </w:p>
    <w:p w14:paraId="47BD3974" w14:textId="5A6B53C2" w:rsidR="6B458C44" w:rsidRDefault="6B458C44" w:rsidP="6CF3DCA5">
      <w:pPr>
        <w:spacing w:line="276" w:lineRule="auto"/>
        <w:rPr>
          <w:rFonts w:eastAsiaTheme="minorEastAsia"/>
        </w:rPr>
      </w:pPr>
      <w:r w:rsidRPr="6CF3DCA5">
        <w:rPr>
          <w:rFonts w:eastAsiaTheme="minorEastAsia"/>
        </w:rPr>
        <w:t>-Hva vill</w:t>
      </w:r>
      <w:r w:rsidR="557E0795" w:rsidRPr="6CF3DCA5">
        <w:rPr>
          <w:rFonts w:eastAsiaTheme="minorEastAsia"/>
        </w:rPr>
        <w:t>e</w:t>
      </w:r>
      <w:r w:rsidRPr="6CF3DCA5">
        <w:rPr>
          <w:rFonts w:eastAsiaTheme="minorEastAsia"/>
        </w:rPr>
        <w:t xml:space="preserve"> du ha gjort annerledes, med et års perspektiv?</w:t>
      </w:r>
    </w:p>
    <w:p w14:paraId="76BBC2CD" w14:textId="7D2FD3B9" w:rsidR="6B458C44" w:rsidRDefault="6B458C44" w:rsidP="6CF3DCA5">
      <w:pPr>
        <w:spacing w:line="276" w:lineRule="auto"/>
        <w:rPr>
          <w:rFonts w:eastAsiaTheme="minorEastAsia"/>
        </w:rPr>
      </w:pPr>
      <w:r w:rsidRPr="6CF3DCA5">
        <w:rPr>
          <w:rFonts w:eastAsiaTheme="minorEastAsia"/>
        </w:rPr>
        <w:t>-Hva er viktig for at alle elever skal oppleve å være inkludert?</w:t>
      </w:r>
    </w:p>
    <w:p w14:paraId="0F3E6052" w14:textId="530B4E84" w:rsidR="6B458C44" w:rsidRDefault="6B458C44" w:rsidP="6CF3DCA5">
      <w:pPr>
        <w:shd w:val="clear" w:color="auto" w:fill="FFFFFF" w:themeFill="background1"/>
        <w:spacing w:after="0" w:line="276" w:lineRule="auto"/>
        <w:rPr>
          <w:rFonts w:eastAsiaTheme="minorEastAsia"/>
        </w:rPr>
      </w:pPr>
      <w:r w:rsidRPr="6CF3DCA5">
        <w:rPr>
          <w:rFonts w:eastAsiaTheme="minorEastAsia"/>
        </w:rPr>
        <w:t>-Mitt beste råd</w:t>
      </w:r>
    </w:p>
    <w:p w14:paraId="6552203A" w14:textId="08659B51" w:rsidR="6CF3DCA5" w:rsidRDefault="6CF3DCA5" w:rsidP="6CF3DCA5">
      <w:pPr>
        <w:shd w:val="clear" w:color="auto" w:fill="FFFFFF" w:themeFill="background1"/>
        <w:spacing w:after="0"/>
        <w:rPr>
          <w:rFonts w:eastAsiaTheme="minorEastAsia"/>
        </w:rPr>
      </w:pPr>
    </w:p>
    <w:p w14:paraId="624C5397" w14:textId="797A4424" w:rsidR="007C6053" w:rsidRDefault="00DE30FB" w:rsidP="007C6053">
      <w:r>
        <w:t xml:space="preserve">Tanken er at dette skal etableres som en </w:t>
      </w:r>
      <w:r w:rsidR="006242B5">
        <w:t xml:space="preserve">fast ordning hvor russekontakten hvert år </w:t>
      </w:r>
      <w:r w:rsidR="001C26D5">
        <w:t xml:space="preserve">avtaler med en </w:t>
      </w:r>
      <w:r w:rsidR="00314B7F">
        <w:t xml:space="preserve">elev i avgangsstyret at hen skal komme tilbake etter sommeren og snakke for det nye avgangsstyret. </w:t>
      </w:r>
    </w:p>
    <w:p w14:paraId="6281F7E4" w14:textId="58B7AF0C" w:rsidR="008E6C93" w:rsidRDefault="00C37766" w:rsidP="009F5CC7">
      <w:r>
        <w:t>Kans</w:t>
      </w:r>
      <w:r w:rsidR="00CF7445">
        <w:t xml:space="preserve">kje har du en elev fra fjorårets styre du kan kontakte? </w:t>
      </w:r>
      <w:r w:rsidR="00AF7021">
        <w:t xml:space="preserve">Har du ikke det kan du </w:t>
      </w:r>
      <w:r w:rsidR="00C453FC">
        <w:t>utelukke</w:t>
      </w:r>
      <w:r w:rsidR="00AF7021">
        <w:t xml:space="preserve"> denne delen av workshopen i år og heller innføre den fra neste år. </w:t>
      </w:r>
    </w:p>
    <w:p w14:paraId="19AD4A9A" w14:textId="77777777" w:rsidR="00A55120" w:rsidRDefault="00A55120" w:rsidP="009F5CC7"/>
    <w:p w14:paraId="71CC6751" w14:textId="61A59056" w:rsidR="009F5CC7" w:rsidRDefault="009F5CC7" w:rsidP="00117894">
      <w:pPr>
        <w:pStyle w:val="Undertittel"/>
      </w:pPr>
      <w:r>
        <w:t>10.00-</w:t>
      </w:r>
      <w:r w:rsidR="00117894">
        <w:t>10.15</w:t>
      </w:r>
    </w:p>
    <w:p w14:paraId="3D00A3A1" w14:textId="086F7A57" w:rsidR="00AF7021" w:rsidRDefault="00FC73D9" w:rsidP="00FC73D9">
      <w:pPr>
        <w:pStyle w:val="Overskrift3"/>
      </w:pPr>
      <w:bookmarkStart w:id="40" w:name="_Toc185341808"/>
      <w:bookmarkStart w:id="41" w:name="_Toc203748986"/>
      <w:r>
        <w:lastRenderedPageBreak/>
        <w:t>Lysbilde 1</w:t>
      </w:r>
      <w:r w:rsidR="001D154A">
        <w:t>2</w:t>
      </w:r>
      <w:r>
        <w:t>: Veien til avgangsstyret</w:t>
      </w:r>
      <w:bookmarkEnd w:id="40"/>
      <w:bookmarkEnd w:id="41"/>
    </w:p>
    <w:p w14:paraId="6A4AE72F" w14:textId="2F7BBF0B" w:rsidR="00381B99" w:rsidRDefault="00AC1967" w:rsidP="6CF3DCA5">
      <w:r>
        <w:t xml:space="preserve">Nå introduseres veilederen for elevene! </w:t>
      </w:r>
    </w:p>
    <w:p w14:paraId="65DE531F" w14:textId="040260DE" w:rsidR="00191E0C" w:rsidRDefault="005C0E08" w:rsidP="00191E0C">
      <w:r>
        <w:t>Del ut en fysisk kopi av veilederen til alle i styret</w:t>
      </w:r>
      <w:r w:rsidR="007201B8">
        <w:t xml:space="preserve">, vis de hvor de finner den digitale versjonen og </w:t>
      </w:r>
      <w:r w:rsidR="00F41AC5">
        <w:t>vedleggene til veilederen.</w:t>
      </w:r>
    </w:p>
    <w:p w14:paraId="60CA2683" w14:textId="7B9E6227" w:rsidR="00F41AC5" w:rsidRDefault="00F41AC5" w:rsidP="00191E0C">
      <w:r>
        <w:t>Skum</w:t>
      </w:r>
      <w:r w:rsidR="005D6806">
        <w:t xml:space="preserve"> </w:t>
      </w:r>
      <w:r>
        <w:t>gjennom veilederen sammen</w:t>
      </w:r>
      <w:r w:rsidR="00AD558B">
        <w:t>.</w:t>
      </w:r>
    </w:p>
    <w:p w14:paraId="15D30059" w14:textId="77777777" w:rsidR="00A55120" w:rsidRDefault="00A55120" w:rsidP="00191E0C"/>
    <w:p w14:paraId="5A060C69" w14:textId="4D1E1BA3" w:rsidR="00117894" w:rsidRDefault="00117894" w:rsidP="00117894">
      <w:pPr>
        <w:pStyle w:val="Undertittel"/>
      </w:pPr>
      <w:r>
        <w:t>10.15-10.25</w:t>
      </w:r>
    </w:p>
    <w:p w14:paraId="48A46113" w14:textId="71036785" w:rsidR="001D7CAD" w:rsidRDefault="00FB5AC8" w:rsidP="00741B57">
      <w:pPr>
        <w:pStyle w:val="Overskrift3"/>
      </w:pPr>
      <w:bookmarkStart w:id="42" w:name="_Toc185341809"/>
      <w:bookmarkStart w:id="43" w:name="_Toc203748987"/>
      <w:r>
        <w:t>Lysbilde 1</w:t>
      </w:r>
      <w:r w:rsidR="00741B57">
        <w:t>3</w:t>
      </w:r>
      <w:r>
        <w:t xml:space="preserve">: </w:t>
      </w:r>
      <w:r w:rsidR="002269A3">
        <w:t>Pause 10min</w:t>
      </w:r>
      <w:bookmarkEnd w:id="42"/>
      <w:bookmarkEnd w:id="43"/>
    </w:p>
    <w:p w14:paraId="3CC1636E" w14:textId="77777777" w:rsidR="00A55120" w:rsidRPr="00A55120" w:rsidRDefault="00A55120" w:rsidP="00A55120"/>
    <w:p w14:paraId="27A6A6DD" w14:textId="44D50D5F" w:rsidR="00D57B08" w:rsidRPr="00D57B08" w:rsidRDefault="002269A3" w:rsidP="00903ABE">
      <w:pPr>
        <w:pStyle w:val="Undertittel"/>
      </w:pPr>
      <w:r>
        <w:t>10.25</w:t>
      </w:r>
      <w:r w:rsidR="00AF0ADF">
        <w:t>-10.</w:t>
      </w:r>
      <w:r w:rsidR="002344B0">
        <w:t>45</w:t>
      </w:r>
    </w:p>
    <w:p w14:paraId="13CA670C" w14:textId="6D137EF2" w:rsidR="00FB5AC8" w:rsidRDefault="00FB5AC8" w:rsidP="00FB5AC8">
      <w:pPr>
        <w:pStyle w:val="Overskrift3"/>
      </w:pPr>
      <w:bookmarkStart w:id="44" w:name="_Toc185341810"/>
      <w:bookmarkStart w:id="45" w:name="_Toc203748988"/>
      <w:r>
        <w:t>Lysbilde 1</w:t>
      </w:r>
      <w:r w:rsidR="00741B57">
        <w:t>4</w:t>
      </w:r>
      <w:r>
        <w:t xml:space="preserve">: </w:t>
      </w:r>
      <w:proofErr w:type="spellStart"/>
      <w:r>
        <w:t>Årshjul</w:t>
      </w:r>
      <w:bookmarkEnd w:id="44"/>
      <w:bookmarkEnd w:id="45"/>
      <w:proofErr w:type="spellEnd"/>
    </w:p>
    <w:p w14:paraId="5475D024" w14:textId="77777777" w:rsidR="009C6925" w:rsidRPr="009C6925" w:rsidRDefault="009C6925" w:rsidP="009C6925">
      <w:r w:rsidRPr="009C6925">
        <w:t xml:space="preserve">Nå skal styret lage ett </w:t>
      </w:r>
      <w:proofErr w:type="spellStart"/>
      <w:r w:rsidRPr="009C6925">
        <w:t>årshjul</w:t>
      </w:r>
      <w:proofErr w:type="spellEnd"/>
      <w:r w:rsidRPr="009C6925">
        <w:t xml:space="preserve"> for aktiviteter. </w:t>
      </w:r>
    </w:p>
    <w:p w14:paraId="46BED702" w14:textId="77777777" w:rsidR="009C6925" w:rsidRPr="009C6925" w:rsidRDefault="009C6925" w:rsidP="009C6925">
      <w:r w:rsidRPr="009C6925">
        <w:t xml:space="preserve">På PowerPoint-sliden finner du et eksempel på et </w:t>
      </w:r>
      <w:proofErr w:type="spellStart"/>
      <w:r w:rsidRPr="009C6925">
        <w:t>årshjul</w:t>
      </w:r>
      <w:proofErr w:type="spellEnd"/>
      <w:r w:rsidRPr="009C6925">
        <w:t xml:space="preserve">. Dette er fra avgangsstyret på Halden videregående skole 2022/2023. </w:t>
      </w:r>
    </w:p>
    <w:p w14:paraId="224B5114" w14:textId="77777777" w:rsidR="009C6925" w:rsidRPr="009C6925" w:rsidRDefault="009C6925" w:rsidP="009C6925">
      <w:r w:rsidRPr="009C6925">
        <w:rPr>
          <w:b/>
          <w:bCs/>
        </w:rPr>
        <w:t>Fremgangsmåte:</w:t>
      </w:r>
      <w:r w:rsidRPr="009C6925">
        <w:t xml:space="preserve"> </w:t>
      </w:r>
      <w:r w:rsidRPr="009C6925">
        <w:rPr>
          <w:i/>
          <w:iCs/>
        </w:rPr>
        <w:t xml:space="preserve">Dersom dere er mange i styret kan det være gunstig å først dele opp i grupper hvor alle gruppene lager sin egen liste med aktiviteter og tidspunkt. </w:t>
      </w:r>
    </w:p>
    <w:p w14:paraId="3E722E94" w14:textId="0A2A2E06" w:rsidR="009C6925" w:rsidRPr="009C6925" w:rsidRDefault="009C6925" w:rsidP="009C6925">
      <w:pPr>
        <w:pStyle w:val="Listeavsnitt"/>
        <w:numPr>
          <w:ilvl w:val="0"/>
          <w:numId w:val="3"/>
        </w:numPr>
      </w:pPr>
      <w:r w:rsidRPr="009C6925">
        <w:t>Lag en liste på tavla med alle arrangementene styret har sagt de ønsker å arrangere (det som kom frem i IGP-oppgaven tidligere)</w:t>
      </w:r>
    </w:p>
    <w:p w14:paraId="3D71B417" w14:textId="1735B844" w:rsidR="009C6925" w:rsidRPr="009C6925" w:rsidRDefault="009C6925" w:rsidP="009C6925">
      <w:pPr>
        <w:pStyle w:val="Listeavsnitt"/>
        <w:numPr>
          <w:ilvl w:val="0"/>
          <w:numId w:val="3"/>
        </w:numPr>
      </w:pPr>
      <w:r w:rsidRPr="009C6925">
        <w:t>La elevene diskutere om de ønsker flere arrangementer, eller å ta vekk/endre noen av arrangementene på listen</w:t>
      </w:r>
    </w:p>
    <w:p w14:paraId="4E16A567" w14:textId="34205F2A" w:rsidR="009C6925" w:rsidRPr="009C6925" w:rsidRDefault="009C6925" w:rsidP="009C6925">
      <w:pPr>
        <w:pStyle w:val="Listeavsnitt"/>
        <w:numPr>
          <w:ilvl w:val="0"/>
          <w:numId w:val="3"/>
        </w:numPr>
      </w:pPr>
      <w:r w:rsidRPr="009C6925">
        <w:t xml:space="preserve">Når dere er enige om en liste kan dere sette tidspunkt for hvert arrangement. Det holder å bestemme seg for en måned. </w:t>
      </w:r>
    </w:p>
    <w:p w14:paraId="6FFCB04B" w14:textId="0A649F5C" w:rsidR="009C6925" w:rsidRDefault="009C6925" w:rsidP="00903ABE">
      <w:pPr>
        <w:pStyle w:val="Listeavsnitt"/>
        <w:numPr>
          <w:ilvl w:val="0"/>
          <w:numId w:val="3"/>
        </w:numPr>
      </w:pPr>
      <w:r w:rsidRPr="009C6925">
        <w:t xml:space="preserve">Fyll inn i Excel-malen for </w:t>
      </w:r>
      <w:proofErr w:type="spellStart"/>
      <w:r w:rsidRPr="009C6925">
        <w:t>årshjul</w:t>
      </w:r>
      <w:proofErr w:type="spellEnd"/>
    </w:p>
    <w:p w14:paraId="24905AF8" w14:textId="77777777" w:rsidR="00A55120" w:rsidRDefault="00A55120" w:rsidP="00A55120">
      <w:pPr>
        <w:pStyle w:val="Listeavsnitt"/>
      </w:pPr>
    </w:p>
    <w:p w14:paraId="6D7020B3" w14:textId="5F26D66B" w:rsidR="00351717" w:rsidRDefault="00AF0ADF" w:rsidP="00903ABE">
      <w:pPr>
        <w:pStyle w:val="Undertittel"/>
      </w:pPr>
      <w:r>
        <w:t>10.45-1</w:t>
      </w:r>
      <w:r w:rsidR="00313EFE">
        <w:t>1</w:t>
      </w:r>
      <w:r w:rsidR="002344B0">
        <w:t>.05</w:t>
      </w:r>
    </w:p>
    <w:p w14:paraId="3D3067BD" w14:textId="206ECC60" w:rsidR="0077308B" w:rsidRDefault="0077308B" w:rsidP="0077308B">
      <w:pPr>
        <w:pStyle w:val="Overskrift3"/>
      </w:pPr>
      <w:bookmarkStart w:id="46" w:name="_Toc185341811"/>
      <w:bookmarkStart w:id="47" w:name="_Toc203748989"/>
      <w:r>
        <w:t xml:space="preserve">Lysbilde </w:t>
      </w:r>
      <w:r w:rsidR="00741B57">
        <w:t>15&amp;</w:t>
      </w:r>
      <w:r>
        <w:t>1</w:t>
      </w:r>
      <w:r w:rsidR="002866B2">
        <w:t>6</w:t>
      </w:r>
      <w:r>
        <w:t xml:space="preserve">: Hvordan kan du bidra til å få gjennomført </w:t>
      </w:r>
      <w:proofErr w:type="spellStart"/>
      <w:r>
        <w:t>årshjulet</w:t>
      </w:r>
      <w:proofErr w:type="spellEnd"/>
      <w:r>
        <w:t>?</w:t>
      </w:r>
      <w:bookmarkEnd w:id="46"/>
      <w:bookmarkEnd w:id="47"/>
    </w:p>
    <w:p w14:paraId="0100A196" w14:textId="7A1E67C7" w:rsidR="0077308B" w:rsidRDefault="0061213F" w:rsidP="00191E0C">
      <w:r>
        <w:t xml:space="preserve">Her skal elevene </w:t>
      </w:r>
      <w:r w:rsidR="00097EED">
        <w:t xml:space="preserve">lage seg en konkret plan for hva som må til for at de skal få gjennomført sin del av </w:t>
      </w:r>
      <w:proofErr w:type="spellStart"/>
      <w:r w:rsidR="00097EED">
        <w:t>årshjulet</w:t>
      </w:r>
      <w:proofErr w:type="spellEnd"/>
      <w:r w:rsidR="00097EED">
        <w:t xml:space="preserve">. Ballkomiteen </w:t>
      </w:r>
      <w:r w:rsidR="00C54525">
        <w:t xml:space="preserve">lager en plan for gjennomføring av ball, økonomisjefen for </w:t>
      </w:r>
      <w:r w:rsidR="002D12EC">
        <w:t>budsjett og regnskap</w:t>
      </w:r>
      <w:r w:rsidR="00C54525">
        <w:t xml:space="preserve"> osv. </w:t>
      </w:r>
    </w:p>
    <w:p w14:paraId="2A73830E" w14:textId="3E194B1E" w:rsidR="009E442A" w:rsidRDefault="009E442A" w:rsidP="00191E0C">
      <w:r>
        <w:t>Hver komite jobber for seg</w:t>
      </w:r>
      <w:r w:rsidR="00B33F67">
        <w:t xml:space="preserve">. Er noen elever alene, kan de settes sammen i en gruppe, for å ha noen å sparre med. </w:t>
      </w:r>
    </w:p>
    <w:p w14:paraId="5EC6A456" w14:textId="59F39592" w:rsidR="001D7CAD" w:rsidRDefault="00B33F67" w:rsidP="008B3F07">
      <w:r>
        <w:lastRenderedPageBreak/>
        <w:t>Elevene bruker veilederen</w:t>
      </w:r>
      <w:r w:rsidR="00A2597F">
        <w:t xml:space="preserve"> </w:t>
      </w:r>
      <w:r w:rsidR="009E2D49">
        <w:t xml:space="preserve">som verktøy. </w:t>
      </w:r>
      <w:r w:rsidR="00246498">
        <w:t xml:space="preserve">Her kan arrangementssjekklisten (s.12) og inkluderingsspørsmålene (s.13) </w:t>
      </w:r>
      <w:r w:rsidR="006D54BC">
        <w:t>være</w:t>
      </w:r>
      <w:r w:rsidR="00246498">
        <w:t xml:space="preserve"> et godt utgan</w:t>
      </w:r>
      <w:r w:rsidR="00E60480">
        <w:t xml:space="preserve">gspunkt for planleggingen. </w:t>
      </w:r>
    </w:p>
    <w:p w14:paraId="527772F5" w14:textId="77777777" w:rsidR="00A55120" w:rsidRDefault="00A55120" w:rsidP="008B3F07"/>
    <w:p w14:paraId="596FAB89" w14:textId="07AE5A30" w:rsidR="00F53AE6" w:rsidRPr="00F53AE6" w:rsidRDefault="00F53AE6" w:rsidP="00903ABE">
      <w:pPr>
        <w:pStyle w:val="Undertittel"/>
      </w:pPr>
      <w:r>
        <w:t>1</w:t>
      </w:r>
      <w:r w:rsidR="00313EFE">
        <w:t>1.05-11.10</w:t>
      </w:r>
    </w:p>
    <w:p w14:paraId="6F75F91F" w14:textId="7264C621" w:rsidR="009A5D32" w:rsidRDefault="00563BEC" w:rsidP="0031768A">
      <w:pPr>
        <w:pStyle w:val="Overskrift3"/>
      </w:pPr>
      <w:bookmarkStart w:id="48" w:name="_Toc185341812"/>
      <w:bookmarkStart w:id="49" w:name="_Toc203748990"/>
      <w:r>
        <w:t>Lysbilde 1</w:t>
      </w:r>
      <w:r w:rsidR="00741B57">
        <w:t>7</w:t>
      </w:r>
      <w:r w:rsidR="0031768A">
        <w:t xml:space="preserve">: Hver gruppe presenterer hvordan de kan bidra til å få gjennomført </w:t>
      </w:r>
      <w:proofErr w:type="spellStart"/>
      <w:r w:rsidR="0031768A">
        <w:t>årshjulet</w:t>
      </w:r>
      <w:bookmarkEnd w:id="48"/>
      <w:bookmarkEnd w:id="49"/>
      <w:proofErr w:type="spellEnd"/>
    </w:p>
    <w:p w14:paraId="0EF083E7" w14:textId="77777777" w:rsidR="00A55120" w:rsidRDefault="00A37965" w:rsidP="00A55120">
      <w:r>
        <w:t xml:space="preserve">Her er det satt </w:t>
      </w:r>
      <w:r w:rsidR="006347AB">
        <w:t>av</w:t>
      </w:r>
      <w:r>
        <w:t xml:space="preserve"> </w:t>
      </w:r>
      <w:r w:rsidR="00CE7ED0">
        <w:t>5-10</w:t>
      </w:r>
      <w:r>
        <w:t>min til at alle gruppene</w:t>
      </w:r>
      <w:r w:rsidR="005F31A1">
        <w:t xml:space="preserve">, i korte trekk, skal presentere sin plan for hvordan få gjennomført sin del av </w:t>
      </w:r>
      <w:proofErr w:type="spellStart"/>
      <w:r w:rsidR="005F31A1">
        <w:t>årshjulet</w:t>
      </w:r>
      <w:proofErr w:type="spellEnd"/>
      <w:r w:rsidR="005F31A1">
        <w:t xml:space="preserve">. </w:t>
      </w:r>
    </w:p>
    <w:p w14:paraId="0BAC27AD" w14:textId="77777777" w:rsidR="00A55120" w:rsidRDefault="00A55120" w:rsidP="00A55120">
      <w:pPr>
        <w:pStyle w:val="Undertittel"/>
      </w:pPr>
    </w:p>
    <w:p w14:paraId="0751CFE4" w14:textId="3C00F462" w:rsidR="00313EFE" w:rsidRDefault="00313EFE" w:rsidP="00A55120">
      <w:pPr>
        <w:pStyle w:val="Undertittel"/>
      </w:pPr>
      <w:r>
        <w:t>Dersom dere har tid</w:t>
      </w:r>
    </w:p>
    <w:p w14:paraId="6D2070A2" w14:textId="0AE9B41A" w:rsidR="00BB1674" w:rsidRDefault="00BB1674" w:rsidP="00BB1674">
      <w:pPr>
        <w:pStyle w:val="Overskrift3"/>
      </w:pPr>
      <w:bookmarkStart w:id="50" w:name="_Toc185341813"/>
      <w:bookmarkStart w:id="51" w:name="_Toc203748991"/>
      <w:r>
        <w:t>Lysbilde 1</w:t>
      </w:r>
      <w:r w:rsidR="00741B57">
        <w:t>8</w:t>
      </w:r>
      <w:r>
        <w:t>: Drømmeplakat</w:t>
      </w:r>
      <w:bookmarkEnd w:id="50"/>
      <w:bookmarkEnd w:id="51"/>
    </w:p>
    <w:p w14:paraId="41ECA48A" w14:textId="77777777" w:rsidR="008B3F07" w:rsidRPr="008B3F07" w:rsidRDefault="008B3F07" w:rsidP="008B3F07">
      <w:r w:rsidRPr="008B3F07">
        <w:t xml:space="preserve">Bruk svarene fra IGP-oppgavene samt </w:t>
      </w:r>
      <w:proofErr w:type="spellStart"/>
      <w:r w:rsidRPr="008B3F07">
        <w:t>årshjulet</w:t>
      </w:r>
      <w:proofErr w:type="spellEnd"/>
      <w:r w:rsidRPr="008B3F07">
        <w:t xml:space="preserve"> til å fylle ut drømmeplakaten. Hensikten med plakaten er at styret skal sette seg konkrete mål/drømmer for hvordan avgangsmarkeringen skal bli. </w:t>
      </w:r>
    </w:p>
    <w:p w14:paraId="2E71209E" w14:textId="77777777" w:rsidR="008B3F07" w:rsidRPr="008B3F07" w:rsidRDefault="008B3F07" w:rsidP="008B3F07">
      <w:r w:rsidRPr="008B3F07">
        <w:t xml:space="preserve">Når plakaten er ferdig skal den henges opp i kantina, eller et annet passende sted, slik at alle kan ha innsikt i styrets mål og drømmer for feiringen. </w:t>
      </w:r>
    </w:p>
    <w:p w14:paraId="3203E9FE" w14:textId="715C7906" w:rsidR="001D7CAD" w:rsidRDefault="008B3F07" w:rsidP="008B3F07">
      <w:r w:rsidRPr="008B3F07">
        <w:t>Drømmeplakaten finner du på https://vfb.no/veien-til-avgangsstyret/</w:t>
      </w:r>
      <w:r w:rsidR="00A00751">
        <w:t>.</w:t>
      </w:r>
      <w:r w:rsidRPr="008B3F07">
        <w:t xml:space="preserve"> </w:t>
      </w:r>
    </w:p>
    <w:p w14:paraId="3AF868CA" w14:textId="77777777" w:rsidR="00A55120" w:rsidRDefault="00A55120" w:rsidP="008B3F07"/>
    <w:p w14:paraId="3D410989" w14:textId="7C3C143C" w:rsidR="00F53AE6" w:rsidRPr="00F53AE6" w:rsidRDefault="00313EFE" w:rsidP="00903ABE">
      <w:pPr>
        <w:pStyle w:val="Undertittel"/>
      </w:pPr>
      <w:r>
        <w:t>11.10-11.15</w:t>
      </w:r>
    </w:p>
    <w:p w14:paraId="2A57C2F8" w14:textId="38C101AF" w:rsidR="0031768A" w:rsidRDefault="0031768A" w:rsidP="0031768A">
      <w:pPr>
        <w:pStyle w:val="Overskrift3"/>
      </w:pPr>
      <w:bookmarkStart w:id="52" w:name="_Toc185341814"/>
      <w:bookmarkStart w:id="53" w:name="_Toc203748992"/>
      <w:r>
        <w:t xml:space="preserve">Lysbilde </w:t>
      </w:r>
      <w:r w:rsidR="00741B57">
        <w:t>19</w:t>
      </w:r>
      <w:r>
        <w:t>: Neste møte</w:t>
      </w:r>
      <w:bookmarkEnd w:id="52"/>
      <w:bookmarkEnd w:id="53"/>
    </w:p>
    <w:p w14:paraId="3D2E5071" w14:textId="049C079D" w:rsidR="0031768A" w:rsidRDefault="00114647" w:rsidP="0031768A">
      <w:r>
        <w:t>Til slutt avtaler dere når og hvor dere skal ha neste møte med hele avgangsstyret</w:t>
      </w:r>
      <w:r w:rsidR="0016107F">
        <w:t>, og hva som skal stå på agendaen.</w:t>
      </w:r>
      <w:r w:rsidR="009517F9">
        <w:t xml:space="preserve"> Fyll inn i </w:t>
      </w:r>
      <w:proofErr w:type="spellStart"/>
      <w:r w:rsidR="009517F9">
        <w:t>powerpointen</w:t>
      </w:r>
      <w:proofErr w:type="spellEnd"/>
      <w:r w:rsidR="009517F9">
        <w:t xml:space="preserve">. </w:t>
      </w:r>
    </w:p>
    <w:p w14:paraId="2AD846A3" w14:textId="7F8BD69A" w:rsidR="0016107F" w:rsidRDefault="0016107F" w:rsidP="0031768A">
      <w:r>
        <w:t>Dersom dere skal opprette en organisasjon og søke om penger, burde det neste møte</w:t>
      </w:r>
      <w:r w:rsidR="00426488">
        <w:t>t</w:t>
      </w:r>
      <w:r>
        <w:t xml:space="preserve"> være </w:t>
      </w:r>
      <w:r w:rsidR="00DD3A29">
        <w:t xml:space="preserve">om </w:t>
      </w:r>
      <w:r>
        <w:t>kort tid og dere burde da ha stiftelsesmøte og bli enige om vedtektene til organisasjonen.</w:t>
      </w:r>
    </w:p>
    <w:p w14:paraId="7076124E" w14:textId="4C9120D9" w:rsidR="00D80BCA" w:rsidRDefault="00D80BCA" w:rsidP="0031768A">
      <w:r>
        <w:t>Skriv</w:t>
      </w:r>
      <w:r w:rsidR="00C918E8">
        <w:t xml:space="preserve"> </w:t>
      </w:r>
      <w:proofErr w:type="spellStart"/>
      <w:r w:rsidR="00C918E8">
        <w:t>evt</w:t>
      </w:r>
      <w:proofErr w:type="spellEnd"/>
      <w:r>
        <w:t xml:space="preserve"> ned andre ting som ønskes tatt opp på neste møte.</w:t>
      </w:r>
    </w:p>
    <w:p w14:paraId="0EEEEFB6" w14:textId="48F1C6A9" w:rsidR="00114647" w:rsidRDefault="00D80BCA" w:rsidP="0031768A">
      <w:r>
        <w:t>Oppfor</w:t>
      </w:r>
      <w:r w:rsidR="00EC48B6">
        <w:t>dr</w:t>
      </w:r>
      <w:r w:rsidR="00E27B2A">
        <w:t>e</w:t>
      </w:r>
      <w:r w:rsidR="000B7769">
        <w:t xml:space="preserve"> til at alle komiteer avtaler når de skal ha sitt neste møte!</w:t>
      </w:r>
    </w:p>
    <w:p w14:paraId="66FA1E96" w14:textId="124A79F7" w:rsidR="00EC48B6" w:rsidRDefault="00EC48B6" w:rsidP="00F047F3">
      <w:pPr>
        <w:pStyle w:val="Overskrift3"/>
      </w:pPr>
      <w:bookmarkStart w:id="54" w:name="_Toc185341815"/>
      <w:bookmarkStart w:id="55" w:name="_Toc203748993"/>
      <w:r>
        <w:t xml:space="preserve">Lysbilde </w:t>
      </w:r>
      <w:r w:rsidR="002866B2">
        <w:t>2</w:t>
      </w:r>
      <w:r w:rsidR="00741B57">
        <w:t>0</w:t>
      </w:r>
      <w:r>
        <w:t>:</w:t>
      </w:r>
      <w:r w:rsidR="00F047F3">
        <w:t xml:space="preserve"> Lykke til med å lage en god avgangsmarkering for alle!</w:t>
      </w:r>
      <w:bookmarkEnd w:id="54"/>
      <w:bookmarkEnd w:id="55"/>
    </w:p>
    <w:p w14:paraId="45DBD835" w14:textId="7D6681C0" w:rsidR="00F047F3" w:rsidRPr="0031768A" w:rsidRDefault="00F047F3" w:rsidP="0031768A">
      <w:r>
        <w:t>Avslutt workshopen</w:t>
      </w:r>
    </w:p>
    <w:p w14:paraId="1432835A" w14:textId="67D1FE12" w:rsidR="00197850" w:rsidRDefault="00197850" w:rsidP="00191E0C"/>
    <w:p w14:paraId="24C94F68" w14:textId="77777777" w:rsidR="009E2D49" w:rsidRPr="00035224" w:rsidRDefault="009E2D49" w:rsidP="00191E0C"/>
    <w:p w14:paraId="290BE949" w14:textId="77777777" w:rsidR="00AD558B" w:rsidRPr="00191E0C" w:rsidRDefault="00AD558B" w:rsidP="00191E0C"/>
    <w:p w14:paraId="30943EEE" w14:textId="77777777" w:rsidR="00FC73D9" w:rsidRPr="00FC73D9" w:rsidRDefault="00FC73D9" w:rsidP="00FC73D9"/>
    <w:p w14:paraId="3FB9F458" w14:textId="77777777" w:rsidR="00FC73D9" w:rsidRPr="007C6053" w:rsidRDefault="00FC73D9" w:rsidP="007C6053"/>
    <w:p w14:paraId="2135A6B9" w14:textId="77777777" w:rsidR="007B42E9" w:rsidRPr="008E39B5" w:rsidRDefault="007B42E9" w:rsidP="008E39B5"/>
    <w:sectPr w:rsidR="007B42E9" w:rsidRPr="008E39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5C9C6" w14:textId="77777777" w:rsidR="0004496F" w:rsidRDefault="0004496F" w:rsidP="00FD1517">
      <w:pPr>
        <w:spacing w:after="0" w:line="240" w:lineRule="auto"/>
      </w:pPr>
      <w:r>
        <w:separator/>
      </w:r>
    </w:p>
  </w:endnote>
  <w:endnote w:type="continuationSeparator" w:id="0">
    <w:p w14:paraId="115032D5" w14:textId="77777777" w:rsidR="0004496F" w:rsidRDefault="0004496F" w:rsidP="00FD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3405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28F839" w14:textId="6A5DA501" w:rsidR="00FD1517" w:rsidRDefault="00FD1517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EB0E82" w14:textId="77777777" w:rsidR="00FD1517" w:rsidRDefault="00FD15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C022" w14:textId="77777777" w:rsidR="0004496F" w:rsidRDefault="0004496F" w:rsidP="00FD1517">
      <w:pPr>
        <w:spacing w:after="0" w:line="240" w:lineRule="auto"/>
      </w:pPr>
      <w:r>
        <w:separator/>
      </w:r>
    </w:p>
  </w:footnote>
  <w:footnote w:type="continuationSeparator" w:id="0">
    <w:p w14:paraId="433B9579" w14:textId="77777777" w:rsidR="0004496F" w:rsidRDefault="0004496F" w:rsidP="00FD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7337"/>
    <w:multiLevelType w:val="hybridMultilevel"/>
    <w:tmpl w:val="B748E57A"/>
    <w:lvl w:ilvl="0" w:tplc="1B945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40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44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89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C9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49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0C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AB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6A2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20928"/>
    <w:multiLevelType w:val="hybridMultilevel"/>
    <w:tmpl w:val="825215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D250F"/>
    <w:multiLevelType w:val="hybridMultilevel"/>
    <w:tmpl w:val="423A0E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8420A"/>
    <w:multiLevelType w:val="hybridMultilevel"/>
    <w:tmpl w:val="633A23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1392">
    <w:abstractNumId w:val="2"/>
  </w:num>
  <w:num w:numId="2" w16cid:durableId="1826435585">
    <w:abstractNumId w:val="0"/>
  </w:num>
  <w:num w:numId="3" w16cid:durableId="1374773819">
    <w:abstractNumId w:val="1"/>
  </w:num>
  <w:num w:numId="4" w16cid:durableId="1644507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40"/>
    <w:rsid w:val="00010530"/>
    <w:rsid w:val="000163EA"/>
    <w:rsid w:val="00024858"/>
    <w:rsid w:val="00025023"/>
    <w:rsid w:val="00026728"/>
    <w:rsid w:val="00035224"/>
    <w:rsid w:val="00042C68"/>
    <w:rsid w:val="0004496F"/>
    <w:rsid w:val="00045809"/>
    <w:rsid w:val="0006080D"/>
    <w:rsid w:val="00066A0C"/>
    <w:rsid w:val="000713B4"/>
    <w:rsid w:val="0007655B"/>
    <w:rsid w:val="0009071B"/>
    <w:rsid w:val="00092F9E"/>
    <w:rsid w:val="00097EED"/>
    <w:rsid w:val="000A2FA1"/>
    <w:rsid w:val="000B24A4"/>
    <w:rsid w:val="000B7769"/>
    <w:rsid w:val="000C48DC"/>
    <w:rsid w:val="000E68C0"/>
    <w:rsid w:val="000F277C"/>
    <w:rsid w:val="00114647"/>
    <w:rsid w:val="001167FA"/>
    <w:rsid w:val="00117894"/>
    <w:rsid w:val="001353FB"/>
    <w:rsid w:val="00154697"/>
    <w:rsid w:val="00155982"/>
    <w:rsid w:val="0016107F"/>
    <w:rsid w:val="00162415"/>
    <w:rsid w:val="00165F79"/>
    <w:rsid w:val="001661E1"/>
    <w:rsid w:val="0016774A"/>
    <w:rsid w:val="00167B8D"/>
    <w:rsid w:val="001720B2"/>
    <w:rsid w:val="00186C94"/>
    <w:rsid w:val="00191DE3"/>
    <w:rsid w:val="00191E0C"/>
    <w:rsid w:val="00193C64"/>
    <w:rsid w:val="00193CDA"/>
    <w:rsid w:val="0019440D"/>
    <w:rsid w:val="00197850"/>
    <w:rsid w:val="001B05E5"/>
    <w:rsid w:val="001B454C"/>
    <w:rsid w:val="001B5498"/>
    <w:rsid w:val="001C26D5"/>
    <w:rsid w:val="001C3188"/>
    <w:rsid w:val="001D154A"/>
    <w:rsid w:val="001D29DD"/>
    <w:rsid w:val="001D5B4D"/>
    <w:rsid w:val="001D7CAD"/>
    <w:rsid w:val="001E6A80"/>
    <w:rsid w:val="001F11CB"/>
    <w:rsid w:val="00200035"/>
    <w:rsid w:val="0020255D"/>
    <w:rsid w:val="002138BA"/>
    <w:rsid w:val="00213A0E"/>
    <w:rsid w:val="00217489"/>
    <w:rsid w:val="0022074B"/>
    <w:rsid w:val="00224239"/>
    <w:rsid w:val="0022651C"/>
    <w:rsid w:val="002269A3"/>
    <w:rsid w:val="002344B0"/>
    <w:rsid w:val="002378D4"/>
    <w:rsid w:val="00237AC9"/>
    <w:rsid w:val="00246498"/>
    <w:rsid w:val="00262146"/>
    <w:rsid w:val="002647DB"/>
    <w:rsid w:val="00270EE9"/>
    <w:rsid w:val="00273E53"/>
    <w:rsid w:val="00280E4A"/>
    <w:rsid w:val="00282236"/>
    <w:rsid w:val="002866B2"/>
    <w:rsid w:val="00295A94"/>
    <w:rsid w:val="002C115B"/>
    <w:rsid w:val="002C7D65"/>
    <w:rsid w:val="002D12EC"/>
    <w:rsid w:val="002F2347"/>
    <w:rsid w:val="002F5B23"/>
    <w:rsid w:val="0030068B"/>
    <w:rsid w:val="003062AF"/>
    <w:rsid w:val="00313EFE"/>
    <w:rsid w:val="00314B7F"/>
    <w:rsid w:val="0031768A"/>
    <w:rsid w:val="00324614"/>
    <w:rsid w:val="0033138A"/>
    <w:rsid w:val="003351DE"/>
    <w:rsid w:val="003355F8"/>
    <w:rsid w:val="00351717"/>
    <w:rsid w:val="00355896"/>
    <w:rsid w:val="003603C5"/>
    <w:rsid w:val="00377B65"/>
    <w:rsid w:val="00381B99"/>
    <w:rsid w:val="003960BE"/>
    <w:rsid w:val="003A178B"/>
    <w:rsid w:val="003A3C6D"/>
    <w:rsid w:val="003C2234"/>
    <w:rsid w:val="003C6C19"/>
    <w:rsid w:val="003D2A89"/>
    <w:rsid w:val="003F28CE"/>
    <w:rsid w:val="003F5D39"/>
    <w:rsid w:val="004134B0"/>
    <w:rsid w:val="004175E3"/>
    <w:rsid w:val="00423E64"/>
    <w:rsid w:val="00426488"/>
    <w:rsid w:val="00455140"/>
    <w:rsid w:val="00467106"/>
    <w:rsid w:val="004678F5"/>
    <w:rsid w:val="00494C1D"/>
    <w:rsid w:val="004A0168"/>
    <w:rsid w:val="004B2942"/>
    <w:rsid w:val="004B47D9"/>
    <w:rsid w:val="004D59E5"/>
    <w:rsid w:val="004F1FB3"/>
    <w:rsid w:val="00514A43"/>
    <w:rsid w:val="005375F3"/>
    <w:rsid w:val="00547D45"/>
    <w:rsid w:val="00563BEC"/>
    <w:rsid w:val="005648CD"/>
    <w:rsid w:val="00572C58"/>
    <w:rsid w:val="00576520"/>
    <w:rsid w:val="00582DE4"/>
    <w:rsid w:val="005845EA"/>
    <w:rsid w:val="00585124"/>
    <w:rsid w:val="00590066"/>
    <w:rsid w:val="00593619"/>
    <w:rsid w:val="005A3D63"/>
    <w:rsid w:val="005C0DA3"/>
    <w:rsid w:val="005C0E08"/>
    <w:rsid w:val="005D6806"/>
    <w:rsid w:val="005E3B27"/>
    <w:rsid w:val="005E74B2"/>
    <w:rsid w:val="005F31A1"/>
    <w:rsid w:val="0061213F"/>
    <w:rsid w:val="006135FC"/>
    <w:rsid w:val="006242B5"/>
    <w:rsid w:val="006347AB"/>
    <w:rsid w:val="00664EDF"/>
    <w:rsid w:val="00667731"/>
    <w:rsid w:val="006728C5"/>
    <w:rsid w:val="00680C6E"/>
    <w:rsid w:val="00690C37"/>
    <w:rsid w:val="00690F10"/>
    <w:rsid w:val="00696C04"/>
    <w:rsid w:val="0069788E"/>
    <w:rsid w:val="006A2910"/>
    <w:rsid w:val="006A6E36"/>
    <w:rsid w:val="006B6754"/>
    <w:rsid w:val="006C271A"/>
    <w:rsid w:val="006D2D91"/>
    <w:rsid w:val="006D342F"/>
    <w:rsid w:val="006D54BC"/>
    <w:rsid w:val="006E2DF8"/>
    <w:rsid w:val="006F0C3C"/>
    <w:rsid w:val="006F270C"/>
    <w:rsid w:val="007069F5"/>
    <w:rsid w:val="007201B8"/>
    <w:rsid w:val="0072065A"/>
    <w:rsid w:val="0072651E"/>
    <w:rsid w:val="007417F2"/>
    <w:rsid w:val="00741B57"/>
    <w:rsid w:val="007502B2"/>
    <w:rsid w:val="00751B0D"/>
    <w:rsid w:val="00751B15"/>
    <w:rsid w:val="00762EEF"/>
    <w:rsid w:val="0077308B"/>
    <w:rsid w:val="00777454"/>
    <w:rsid w:val="0078653E"/>
    <w:rsid w:val="00793BB0"/>
    <w:rsid w:val="007A621F"/>
    <w:rsid w:val="007B42E9"/>
    <w:rsid w:val="007B7B02"/>
    <w:rsid w:val="007C6053"/>
    <w:rsid w:val="007D6161"/>
    <w:rsid w:val="007E06F5"/>
    <w:rsid w:val="007E6384"/>
    <w:rsid w:val="007F14B1"/>
    <w:rsid w:val="007F4820"/>
    <w:rsid w:val="00800315"/>
    <w:rsid w:val="00803177"/>
    <w:rsid w:val="00815154"/>
    <w:rsid w:val="008264DB"/>
    <w:rsid w:val="00831CDA"/>
    <w:rsid w:val="0083746B"/>
    <w:rsid w:val="008402EF"/>
    <w:rsid w:val="008559DF"/>
    <w:rsid w:val="00884900"/>
    <w:rsid w:val="0089192B"/>
    <w:rsid w:val="00894C1B"/>
    <w:rsid w:val="008A5076"/>
    <w:rsid w:val="008B09FA"/>
    <w:rsid w:val="008B2905"/>
    <w:rsid w:val="008B3F07"/>
    <w:rsid w:val="008B4839"/>
    <w:rsid w:val="008C0064"/>
    <w:rsid w:val="008C3E82"/>
    <w:rsid w:val="008D0F70"/>
    <w:rsid w:val="008D2424"/>
    <w:rsid w:val="008E39B5"/>
    <w:rsid w:val="008E6C93"/>
    <w:rsid w:val="009029D5"/>
    <w:rsid w:val="00903ABE"/>
    <w:rsid w:val="00911559"/>
    <w:rsid w:val="00912031"/>
    <w:rsid w:val="00916561"/>
    <w:rsid w:val="00923001"/>
    <w:rsid w:val="00923F7E"/>
    <w:rsid w:val="00925B7D"/>
    <w:rsid w:val="009331E8"/>
    <w:rsid w:val="009517F9"/>
    <w:rsid w:val="0095252D"/>
    <w:rsid w:val="009600FD"/>
    <w:rsid w:val="00973491"/>
    <w:rsid w:val="00974EA3"/>
    <w:rsid w:val="00975DBC"/>
    <w:rsid w:val="00980C50"/>
    <w:rsid w:val="009A5C32"/>
    <w:rsid w:val="009A5D32"/>
    <w:rsid w:val="009C622D"/>
    <w:rsid w:val="009C6925"/>
    <w:rsid w:val="009E2D49"/>
    <w:rsid w:val="009E442A"/>
    <w:rsid w:val="009E52C9"/>
    <w:rsid w:val="009E5FC8"/>
    <w:rsid w:val="009E6B26"/>
    <w:rsid w:val="009F5C1D"/>
    <w:rsid w:val="009F5CC7"/>
    <w:rsid w:val="00A00751"/>
    <w:rsid w:val="00A03F91"/>
    <w:rsid w:val="00A0409A"/>
    <w:rsid w:val="00A1615E"/>
    <w:rsid w:val="00A17E62"/>
    <w:rsid w:val="00A20924"/>
    <w:rsid w:val="00A2597F"/>
    <w:rsid w:val="00A30618"/>
    <w:rsid w:val="00A37965"/>
    <w:rsid w:val="00A37D34"/>
    <w:rsid w:val="00A4219C"/>
    <w:rsid w:val="00A4650C"/>
    <w:rsid w:val="00A46F88"/>
    <w:rsid w:val="00A55120"/>
    <w:rsid w:val="00A56B58"/>
    <w:rsid w:val="00A75A90"/>
    <w:rsid w:val="00A81194"/>
    <w:rsid w:val="00A97616"/>
    <w:rsid w:val="00A97D2A"/>
    <w:rsid w:val="00AA07BF"/>
    <w:rsid w:val="00AA347D"/>
    <w:rsid w:val="00AA5044"/>
    <w:rsid w:val="00AB1636"/>
    <w:rsid w:val="00AB3FCF"/>
    <w:rsid w:val="00AB7DCF"/>
    <w:rsid w:val="00AC1967"/>
    <w:rsid w:val="00AD558B"/>
    <w:rsid w:val="00AF0ADF"/>
    <w:rsid w:val="00AF7021"/>
    <w:rsid w:val="00AF769B"/>
    <w:rsid w:val="00B07BAA"/>
    <w:rsid w:val="00B23D46"/>
    <w:rsid w:val="00B250D0"/>
    <w:rsid w:val="00B26157"/>
    <w:rsid w:val="00B27082"/>
    <w:rsid w:val="00B33F67"/>
    <w:rsid w:val="00B5087A"/>
    <w:rsid w:val="00B55E25"/>
    <w:rsid w:val="00B617C2"/>
    <w:rsid w:val="00B734F4"/>
    <w:rsid w:val="00B90104"/>
    <w:rsid w:val="00BB1674"/>
    <w:rsid w:val="00BC42F5"/>
    <w:rsid w:val="00BC523B"/>
    <w:rsid w:val="00BC713B"/>
    <w:rsid w:val="00BD55A0"/>
    <w:rsid w:val="00BF0980"/>
    <w:rsid w:val="00BF6B0E"/>
    <w:rsid w:val="00C056C9"/>
    <w:rsid w:val="00C20FE8"/>
    <w:rsid w:val="00C268D8"/>
    <w:rsid w:val="00C31C74"/>
    <w:rsid w:val="00C362FC"/>
    <w:rsid w:val="00C37766"/>
    <w:rsid w:val="00C453FC"/>
    <w:rsid w:val="00C54525"/>
    <w:rsid w:val="00C56D35"/>
    <w:rsid w:val="00C57C6A"/>
    <w:rsid w:val="00C602FB"/>
    <w:rsid w:val="00C6034D"/>
    <w:rsid w:val="00C64BE3"/>
    <w:rsid w:val="00C66AD6"/>
    <w:rsid w:val="00C874C8"/>
    <w:rsid w:val="00C9071F"/>
    <w:rsid w:val="00C918E8"/>
    <w:rsid w:val="00C95A7D"/>
    <w:rsid w:val="00CA05F5"/>
    <w:rsid w:val="00CA1BD5"/>
    <w:rsid w:val="00CD02D3"/>
    <w:rsid w:val="00CD0AC1"/>
    <w:rsid w:val="00CE62D2"/>
    <w:rsid w:val="00CE7ED0"/>
    <w:rsid w:val="00CF1C60"/>
    <w:rsid w:val="00CF7445"/>
    <w:rsid w:val="00D05A2F"/>
    <w:rsid w:val="00D212A9"/>
    <w:rsid w:val="00D21C6D"/>
    <w:rsid w:val="00D31257"/>
    <w:rsid w:val="00D313D1"/>
    <w:rsid w:val="00D3657B"/>
    <w:rsid w:val="00D37D17"/>
    <w:rsid w:val="00D410B2"/>
    <w:rsid w:val="00D434AD"/>
    <w:rsid w:val="00D55965"/>
    <w:rsid w:val="00D55FE7"/>
    <w:rsid w:val="00D57B08"/>
    <w:rsid w:val="00D65843"/>
    <w:rsid w:val="00D76D83"/>
    <w:rsid w:val="00D80BCA"/>
    <w:rsid w:val="00D83327"/>
    <w:rsid w:val="00D876EC"/>
    <w:rsid w:val="00D90C5F"/>
    <w:rsid w:val="00D920CA"/>
    <w:rsid w:val="00D9332D"/>
    <w:rsid w:val="00D93EF2"/>
    <w:rsid w:val="00D95A45"/>
    <w:rsid w:val="00DA0204"/>
    <w:rsid w:val="00DA02F1"/>
    <w:rsid w:val="00DA24B3"/>
    <w:rsid w:val="00DA78B9"/>
    <w:rsid w:val="00DC6566"/>
    <w:rsid w:val="00DD3A29"/>
    <w:rsid w:val="00DE30FB"/>
    <w:rsid w:val="00DE3400"/>
    <w:rsid w:val="00DF5D28"/>
    <w:rsid w:val="00E035D6"/>
    <w:rsid w:val="00E037B8"/>
    <w:rsid w:val="00E22AF5"/>
    <w:rsid w:val="00E24303"/>
    <w:rsid w:val="00E27B2A"/>
    <w:rsid w:val="00E40892"/>
    <w:rsid w:val="00E57EA1"/>
    <w:rsid w:val="00E60480"/>
    <w:rsid w:val="00E71C02"/>
    <w:rsid w:val="00E7733C"/>
    <w:rsid w:val="00E774D2"/>
    <w:rsid w:val="00E85DEB"/>
    <w:rsid w:val="00E953B9"/>
    <w:rsid w:val="00E97610"/>
    <w:rsid w:val="00EA0B28"/>
    <w:rsid w:val="00EA5CD0"/>
    <w:rsid w:val="00EA600D"/>
    <w:rsid w:val="00EA73A6"/>
    <w:rsid w:val="00EB685B"/>
    <w:rsid w:val="00EC48B6"/>
    <w:rsid w:val="00ED6515"/>
    <w:rsid w:val="00EE4AAC"/>
    <w:rsid w:val="00EE6166"/>
    <w:rsid w:val="00F02474"/>
    <w:rsid w:val="00F047F3"/>
    <w:rsid w:val="00F07470"/>
    <w:rsid w:val="00F11BDA"/>
    <w:rsid w:val="00F2290F"/>
    <w:rsid w:val="00F266EC"/>
    <w:rsid w:val="00F3128D"/>
    <w:rsid w:val="00F33499"/>
    <w:rsid w:val="00F34CE8"/>
    <w:rsid w:val="00F41AC5"/>
    <w:rsid w:val="00F46CEE"/>
    <w:rsid w:val="00F47C8C"/>
    <w:rsid w:val="00F53399"/>
    <w:rsid w:val="00F53AE6"/>
    <w:rsid w:val="00F63762"/>
    <w:rsid w:val="00F7366A"/>
    <w:rsid w:val="00F76951"/>
    <w:rsid w:val="00F82E6C"/>
    <w:rsid w:val="00F93D66"/>
    <w:rsid w:val="00FA3B7D"/>
    <w:rsid w:val="00FB5AC8"/>
    <w:rsid w:val="00FC0154"/>
    <w:rsid w:val="00FC53D3"/>
    <w:rsid w:val="00FC61D0"/>
    <w:rsid w:val="00FC73D9"/>
    <w:rsid w:val="00FD1517"/>
    <w:rsid w:val="00FE6155"/>
    <w:rsid w:val="00FE62B7"/>
    <w:rsid w:val="03008121"/>
    <w:rsid w:val="1027E4C2"/>
    <w:rsid w:val="15E0C9B7"/>
    <w:rsid w:val="180296D5"/>
    <w:rsid w:val="1A8925DF"/>
    <w:rsid w:val="1AB93D87"/>
    <w:rsid w:val="1CB79058"/>
    <w:rsid w:val="1DEA85F9"/>
    <w:rsid w:val="1E21FEA3"/>
    <w:rsid w:val="1EFDB37A"/>
    <w:rsid w:val="1FFB35F3"/>
    <w:rsid w:val="2A3D15B7"/>
    <w:rsid w:val="2B7B87D0"/>
    <w:rsid w:val="2D9CBB91"/>
    <w:rsid w:val="3ACCBDC7"/>
    <w:rsid w:val="3EEBC1F7"/>
    <w:rsid w:val="438087CF"/>
    <w:rsid w:val="43D89B15"/>
    <w:rsid w:val="4468DE0B"/>
    <w:rsid w:val="49E4129A"/>
    <w:rsid w:val="4C9BD312"/>
    <w:rsid w:val="4DFACC8C"/>
    <w:rsid w:val="515BABC1"/>
    <w:rsid w:val="5316A8AD"/>
    <w:rsid w:val="536A267E"/>
    <w:rsid w:val="53B8F703"/>
    <w:rsid w:val="557E0795"/>
    <w:rsid w:val="5A5B1044"/>
    <w:rsid w:val="5ABBFAA7"/>
    <w:rsid w:val="5D1B07D1"/>
    <w:rsid w:val="5F08913B"/>
    <w:rsid w:val="5F863EA0"/>
    <w:rsid w:val="605BEA39"/>
    <w:rsid w:val="6777701C"/>
    <w:rsid w:val="67B0524F"/>
    <w:rsid w:val="696B55BF"/>
    <w:rsid w:val="69EB991D"/>
    <w:rsid w:val="6AE0D5DF"/>
    <w:rsid w:val="6B458C44"/>
    <w:rsid w:val="6C030EC9"/>
    <w:rsid w:val="6CF3DCA5"/>
    <w:rsid w:val="7187A516"/>
    <w:rsid w:val="74CBB941"/>
    <w:rsid w:val="75C7C359"/>
    <w:rsid w:val="76D8C7A2"/>
    <w:rsid w:val="77C7057D"/>
    <w:rsid w:val="7A928010"/>
    <w:rsid w:val="7C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B613"/>
  <w15:chartTrackingRefBased/>
  <w15:docId w15:val="{E914845C-ADD4-4013-A3C2-750EE53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F6A0A7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92E6E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74C8"/>
    <w:pPr>
      <w:keepNext/>
      <w:keepLines/>
      <w:spacing w:before="160" w:after="80"/>
      <w:outlineLvl w:val="2"/>
    </w:pPr>
    <w:rPr>
      <w:rFonts w:eastAsiaTheme="majorEastAsia" w:cstheme="majorBidi"/>
      <w:color w:val="008577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5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5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5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5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5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5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774A"/>
    <w:rPr>
      <w:rFonts w:asciiTheme="majorHAnsi" w:eastAsiaTheme="majorEastAsia" w:hAnsiTheme="majorHAnsi" w:cstheme="majorBidi"/>
      <w:color w:val="F6A0A7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920CA"/>
    <w:rPr>
      <w:rFonts w:asciiTheme="majorHAnsi" w:eastAsiaTheme="majorEastAsia" w:hAnsiTheme="majorHAnsi" w:cstheme="majorBidi"/>
      <w:color w:val="292E6E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74C8"/>
    <w:rPr>
      <w:rFonts w:eastAsiaTheme="majorEastAsia" w:cstheme="majorBidi"/>
      <w:color w:val="008577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51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51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51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51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51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51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5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5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74C8"/>
    <w:pPr>
      <w:numPr>
        <w:ilvl w:val="1"/>
      </w:numPr>
    </w:pPr>
    <w:rPr>
      <w:rFonts w:eastAsiaTheme="majorEastAsia" w:cstheme="majorBidi"/>
      <w:color w:val="F6B53B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74C8"/>
    <w:rPr>
      <w:rFonts w:eastAsiaTheme="majorEastAsia" w:cstheme="majorBidi"/>
      <w:color w:val="F6B53B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5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51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51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514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5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514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514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5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268D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68D8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03ABE"/>
    <w:pPr>
      <w:spacing w:before="240" w:after="0" w:line="259" w:lineRule="auto"/>
      <w:outlineLvl w:val="9"/>
    </w:pPr>
    <w:rPr>
      <w:kern w:val="0"/>
      <w:sz w:val="32"/>
      <w:szCs w:val="32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903AB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03ABE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903ABE"/>
    <w:pPr>
      <w:spacing w:after="100"/>
      <w:ind w:left="480"/>
    </w:pPr>
  </w:style>
  <w:style w:type="paragraph" w:styleId="Topptekst">
    <w:name w:val="header"/>
    <w:basedOn w:val="Normal"/>
    <w:link w:val="TopptekstTegn"/>
    <w:uiPriority w:val="99"/>
    <w:unhideWhenUsed/>
    <w:rsid w:val="00FD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1517"/>
  </w:style>
  <w:style w:type="paragraph" w:styleId="Bunntekst">
    <w:name w:val="footer"/>
    <w:basedOn w:val="Normal"/>
    <w:link w:val="BunntekstTegn"/>
    <w:uiPriority w:val="99"/>
    <w:unhideWhenUsed/>
    <w:rsid w:val="00FD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1517"/>
  </w:style>
  <w:style w:type="character" w:styleId="Merknadsreferanse">
    <w:name w:val="annotation reference"/>
    <w:basedOn w:val="Standardskriftforavsnitt"/>
    <w:uiPriority w:val="99"/>
    <w:semiHidden/>
    <w:unhideWhenUsed/>
    <w:rsid w:val="00894C1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94C1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94C1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C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C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CA51-0224-402A-B5BB-A5E98F9B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1457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 Bjerke</dc:creator>
  <cp:keywords/>
  <dc:description/>
  <cp:lastModifiedBy>Tuva Bjerke</cp:lastModifiedBy>
  <cp:revision>42</cp:revision>
  <dcterms:created xsi:type="dcterms:W3CDTF">2024-12-17T14:06:00Z</dcterms:created>
  <dcterms:modified xsi:type="dcterms:W3CDTF">2025-08-07T15:58:00Z</dcterms:modified>
</cp:coreProperties>
</file>